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1A" w:rsidRDefault="00E9591A" w:rsidP="00E9591A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48"/>
          <w:szCs w:val="48"/>
        </w:rPr>
      </w:pPr>
      <w:bookmarkStart w:id="0" w:name="_GoBack"/>
      <w:bookmarkEnd w:id="0"/>
    </w:p>
    <w:p w:rsidR="00E9591A" w:rsidRDefault="00E752E1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  <w:r>
        <w:rPr>
          <w:noProof/>
          <w:lang w:val="es-MX" w:eastAsia="es-MX"/>
        </w:rPr>
        <w:drawing>
          <wp:inline distT="0" distB="0" distL="0" distR="0">
            <wp:extent cx="2528570" cy="2504440"/>
            <wp:effectExtent l="19050" t="0" r="508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91A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E9591A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C01061" w:rsidRPr="00D41C55" w:rsidRDefault="00C01061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52"/>
          <w:szCs w:val="52"/>
        </w:rPr>
      </w:pPr>
      <w:r w:rsidRPr="00D41C55">
        <w:rPr>
          <w:rFonts w:ascii="Benguiat Bk BT" w:hAnsi="Benguiat Bk BT"/>
          <w:b/>
          <w:sz w:val="52"/>
          <w:szCs w:val="52"/>
        </w:rPr>
        <w:t xml:space="preserve">Ley </w:t>
      </w:r>
      <w:r w:rsidR="00D41C55" w:rsidRPr="00D41C55">
        <w:rPr>
          <w:rFonts w:ascii="Benguiat Bk BT" w:hAnsi="Benguiat Bk BT"/>
          <w:b/>
          <w:sz w:val="52"/>
          <w:szCs w:val="52"/>
        </w:rPr>
        <w:t xml:space="preserve">de Bibliotecas Públicas del Estado de Tamaulipas </w:t>
      </w:r>
    </w:p>
    <w:p w:rsidR="00C01061" w:rsidRDefault="00C01061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E9591A" w:rsidRPr="00FB4715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391469" w:rsidRDefault="00391469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391469" w:rsidRDefault="00391469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C01061" w:rsidRDefault="00C01061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D41C55" w:rsidRDefault="00D41C55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D41C55" w:rsidRDefault="00D41C55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D41C55" w:rsidRDefault="00D41C55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D41C55" w:rsidRDefault="00D41C55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D41C55" w:rsidRDefault="00D41C55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C01061" w:rsidRDefault="00C01061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C01061" w:rsidRDefault="00C01061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C01061" w:rsidRDefault="00C01061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C01061" w:rsidRPr="00FB4715" w:rsidRDefault="00C01061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Pr="00E9591A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cs="Arial"/>
          <w:b/>
          <w:sz w:val="20"/>
          <w:szCs w:val="20"/>
          <w:lang w:val="es-MX"/>
        </w:rPr>
      </w:pPr>
      <w:r w:rsidRPr="00E9591A">
        <w:rPr>
          <w:rFonts w:cs="Arial"/>
          <w:b/>
          <w:sz w:val="20"/>
          <w:szCs w:val="20"/>
          <w:lang w:val="es-MX"/>
        </w:rPr>
        <w:t xml:space="preserve">Documento de consulta </w:t>
      </w:r>
    </w:p>
    <w:p w:rsidR="00A050A8" w:rsidRDefault="00984B0F" w:rsidP="00A050A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Nueva Ley publicada en </w:t>
      </w:r>
      <w:r w:rsidR="00B857D4">
        <w:rPr>
          <w:rFonts w:cs="Arial"/>
          <w:b/>
          <w:sz w:val="20"/>
        </w:rPr>
        <w:t xml:space="preserve">anexo al </w:t>
      </w:r>
      <w:r w:rsidR="007865E7">
        <w:rPr>
          <w:rFonts w:cs="Arial"/>
          <w:b/>
          <w:sz w:val="20"/>
        </w:rPr>
        <w:t xml:space="preserve">P.O. </w:t>
      </w:r>
      <w:r w:rsidR="00C01061">
        <w:rPr>
          <w:rFonts w:cs="Arial"/>
          <w:b/>
          <w:sz w:val="20"/>
        </w:rPr>
        <w:t>26</w:t>
      </w:r>
      <w:r w:rsidR="007865E7">
        <w:rPr>
          <w:rFonts w:cs="Arial"/>
          <w:b/>
          <w:sz w:val="20"/>
        </w:rPr>
        <w:t xml:space="preserve"> de </w:t>
      </w:r>
      <w:r w:rsidR="00D94D6F">
        <w:rPr>
          <w:rFonts w:cs="Arial"/>
          <w:b/>
          <w:sz w:val="20"/>
        </w:rPr>
        <w:t>ma</w:t>
      </w:r>
      <w:r w:rsidR="00C01061">
        <w:rPr>
          <w:rFonts w:cs="Arial"/>
          <w:b/>
          <w:sz w:val="20"/>
        </w:rPr>
        <w:t>yo</w:t>
      </w:r>
      <w:r w:rsidR="007865E7">
        <w:rPr>
          <w:rFonts w:cs="Arial"/>
          <w:b/>
          <w:sz w:val="20"/>
        </w:rPr>
        <w:t xml:space="preserve"> de 201</w:t>
      </w:r>
      <w:r w:rsidR="00D94D6F">
        <w:rPr>
          <w:rFonts w:cs="Arial"/>
          <w:b/>
          <w:sz w:val="20"/>
        </w:rPr>
        <w:t>5</w:t>
      </w:r>
      <w:r w:rsidR="007865E7">
        <w:rPr>
          <w:rFonts w:cs="Arial"/>
          <w:b/>
          <w:sz w:val="20"/>
        </w:rPr>
        <w:t>.</w:t>
      </w:r>
    </w:p>
    <w:p w:rsidR="00C01061" w:rsidRDefault="00825D49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632E7B" w:rsidRPr="009148AA" w:rsidRDefault="00632E7B" w:rsidP="00632E7B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9148AA">
        <w:rPr>
          <w:rFonts w:cs="Arial"/>
          <w:b/>
          <w:bCs/>
          <w:sz w:val="20"/>
          <w:szCs w:val="20"/>
          <w:lang w:val="es-MX" w:eastAsia="es-MX"/>
        </w:rPr>
        <w:lastRenderedPageBreak/>
        <w:t xml:space="preserve">EGIDIO TORRE CANTÚ, </w:t>
      </w:r>
      <w:r w:rsidRPr="009148AA">
        <w:rPr>
          <w:rFonts w:cs="Arial"/>
          <w:sz w:val="20"/>
          <w:szCs w:val="20"/>
          <w:lang w:val="es-MX" w:eastAsia="es-MX"/>
        </w:rPr>
        <w:t>Gobernador Constitucional del Estado Libre y Soberano de Tamaulipas, a sus habitantes hace saber:</w:t>
      </w:r>
    </w:p>
    <w:p w:rsidR="00632E7B" w:rsidRPr="009148AA" w:rsidRDefault="00632E7B" w:rsidP="00632E7B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632E7B" w:rsidRPr="009148AA" w:rsidRDefault="00632E7B" w:rsidP="00632E7B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9148AA">
        <w:rPr>
          <w:rFonts w:cs="Arial"/>
          <w:sz w:val="20"/>
          <w:szCs w:val="20"/>
          <w:lang w:val="es-MX" w:eastAsia="es-MX"/>
        </w:rPr>
        <w:t>Que el Honorable Congreso del Estado, ha tenido a bien expedir el siguiente Decreto:</w:t>
      </w:r>
    </w:p>
    <w:p w:rsidR="00632E7B" w:rsidRPr="009148AA" w:rsidRDefault="00632E7B" w:rsidP="00632E7B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632E7B" w:rsidRPr="009148AA" w:rsidRDefault="00632E7B" w:rsidP="00632E7B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9148AA">
        <w:rPr>
          <w:rFonts w:cs="Arial"/>
          <w:sz w:val="20"/>
          <w:szCs w:val="20"/>
          <w:lang w:val="es-MX" w:eastAsia="es-MX"/>
        </w:rPr>
        <w:t>Al margen un sello que dice:- “Estados Unidos Mexicanos.- Gobierno de Tamaulipas.- Poder Legislativo.</w:t>
      </w:r>
    </w:p>
    <w:p w:rsidR="00632E7B" w:rsidRDefault="00632E7B" w:rsidP="00632E7B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D41C55" w:rsidRPr="00D41C55" w:rsidRDefault="00D41C55" w:rsidP="00D41C55">
      <w:pPr>
        <w:tabs>
          <w:tab w:val="left" w:pos="8789"/>
        </w:tabs>
        <w:ind w:right="49"/>
        <w:jc w:val="both"/>
        <w:rPr>
          <w:rFonts w:cs="Arial"/>
          <w:b/>
          <w:sz w:val="20"/>
          <w:szCs w:val="20"/>
        </w:rPr>
      </w:pPr>
      <w:r w:rsidRPr="00D41C55">
        <w:rPr>
          <w:rFonts w:cs="Arial"/>
          <w:b/>
          <w:sz w:val="20"/>
          <w:szCs w:val="20"/>
        </w:rPr>
        <w:t>LA SEXAGÉSIMA</w:t>
      </w:r>
      <w:r w:rsidRPr="00D41C55">
        <w:rPr>
          <w:rFonts w:cs="Arial"/>
          <w:b/>
          <w:bCs/>
          <w:sz w:val="20"/>
          <w:szCs w:val="20"/>
        </w:rPr>
        <w:t xml:space="preserve"> SEGUNDA </w:t>
      </w:r>
      <w:r w:rsidRPr="00D41C55">
        <w:rPr>
          <w:rFonts w:cs="Arial"/>
          <w:b/>
          <w:sz w:val="20"/>
          <w:szCs w:val="20"/>
        </w:rPr>
        <w:t xml:space="preserve">LEGISLATURA DEL CONGRESO CONSTITUCIONAL DEL ESTADO LIBRE Y SOBERANO DE TAMAULIPAS, EN USO DE LAS FACULTADES QUE LE CONFIEREN LOS ARTÍCULOS 58 FRACCIÓN I DE LA CONSTITUCIÓN POLÍTICA LOCAL Y 119 DE LA </w:t>
      </w:r>
      <w:r w:rsidRPr="00D41C55">
        <w:rPr>
          <w:rFonts w:cs="Arial"/>
          <w:b/>
          <w:kern w:val="28"/>
          <w:sz w:val="20"/>
          <w:szCs w:val="20"/>
          <w:lang w:val="es-MX"/>
        </w:rPr>
        <w:t>LEY SOBRE LA ORGANIZACIÓN Y FUNCIONAMIENTO INTERNOS DEL CONGRESO DEL ESTADO DE TAMAULIPAS</w:t>
      </w:r>
      <w:r w:rsidRPr="00D41C55">
        <w:rPr>
          <w:rFonts w:cs="Arial"/>
          <w:b/>
          <w:sz w:val="20"/>
          <w:szCs w:val="20"/>
        </w:rPr>
        <w:t>, TIENE A BIEN EXPEDIR EL SIGUIENTE:</w:t>
      </w:r>
    </w:p>
    <w:p w:rsidR="00D41C55" w:rsidRPr="00D41C55" w:rsidRDefault="00D41C55" w:rsidP="00D41C55">
      <w:pPr>
        <w:ind w:right="49"/>
        <w:jc w:val="both"/>
        <w:rPr>
          <w:rFonts w:cs="Arial"/>
          <w:sz w:val="20"/>
          <w:szCs w:val="20"/>
        </w:rPr>
      </w:pPr>
    </w:p>
    <w:p w:rsidR="00D41C55" w:rsidRPr="00D41C55" w:rsidRDefault="00D41C55" w:rsidP="00D41C55">
      <w:pPr>
        <w:pStyle w:val="Ttulo2"/>
        <w:ind w:right="49"/>
        <w:rPr>
          <w:rFonts w:cs="Arial"/>
          <w:sz w:val="20"/>
          <w:lang w:val="pt-BR"/>
        </w:rPr>
      </w:pPr>
      <w:r w:rsidRPr="00D41C55">
        <w:rPr>
          <w:rFonts w:cs="Arial"/>
          <w:sz w:val="20"/>
          <w:lang w:val="pt-BR"/>
        </w:rPr>
        <w:t>D E C R E T O  No. LXII-575</w:t>
      </w:r>
    </w:p>
    <w:p w:rsidR="00D41C55" w:rsidRPr="00D41C55" w:rsidRDefault="00D41C55" w:rsidP="00D41C55">
      <w:pPr>
        <w:ind w:right="49"/>
        <w:jc w:val="both"/>
        <w:rPr>
          <w:rFonts w:cs="Arial"/>
          <w:sz w:val="20"/>
          <w:szCs w:val="20"/>
          <w:lang w:val="pt-BR"/>
        </w:rPr>
      </w:pPr>
    </w:p>
    <w:p w:rsidR="00D41C55" w:rsidRPr="00D41C55" w:rsidRDefault="00D41C55" w:rsidP="00D41C55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  <w:lang w:val="es-MX"/>
        </w:rPr>
      </w:pPr>
      <w:r w:rsidRPr="00D41C55">
        <w:rPr>
          <w:rFonts w:cs="Arial"/>
          <w:b/>
          <w:sz w:val="20"/>
          <w:szCs w:val="20"/>
        </w:rPr>
        <w:t xml:space="preserve">MEDIANTE EL CUAL </w:t>
      </w:r>
      <w:r w:rsidRPr="00D41C55">
        <w:rPr>
          <w:rFonts w:cs="Arial"/>
          <w:b/>
          <w:sz w:val="20"/>
          <w:szCs w:val="20"/>
          <w:lang w:eastAsia="en-US"/>
        </w:rPr>
        <w:t xml:space="preserve">SE EXPIDE LA </w:t>
      </w:r>
      <w:r w:rsidRPr="00D41C55">
        <w:rPr>
          <w:rFonts w:eastAsia="Calibri" w:cs="Arial"/>
          <w:b/>
          <w:sz w:val="20"/>
          <w:szCs w:val="20"/>
          <w:lang w:eastAsia="en-US"/>
        </w:rPr>
        <w:t xml:space="preserve">LEY </w:t>
      </w:r>
      <w:r w:rsidRPr="00D41C55">
        <w:rPr>
          <w:rFonts w:eastAsia="Calibri" w:cs="Arial"/>
          <w:b/>
          <w:sz w:val="20"/>
          <w:szCs w:val="20"/>
          <w:lang w:val="es-MX" w:eastAsia="en-US"/>
        </w:rPr>
        <w:t>D</w:t>
      </w:r>
      <w:r w:rsidRPr="00D41C55">
        <w:rPr>
          <w:rFonts w:eastAsia="Calibri" w:cs="Arial"/>
          <w:b/>
          <w:sz w:val="20"/>
          <w:szCs w:val="20"/>
          <w:lang w:eastAsia="en-US"/>
        </w:rPr>
        <w:t xml:space="preserve">E BIBLIOTECAS PÚBLICAS </w:t>
      </w:r>
      <w:r w:rsidRPr="00D41C55">
        <w:rPr>
          <w:rFonts w:eastAsia="Calibri" w:cs="Arial"/>
          <w:b/>
          <w:sz w:val="20"/>
          <w:szCs w:val="20"/>
          <w:lang w:val="es-MX" w:eastAsia="en-US"/>
        </w:rPr>
        <w:t>D</w:t>
      </w:r>
      <w:r w:rsidRPr="00D41C55">
        <w:rPr>
          <w:rFonts w:eastAsia="Calibri" w:cs="Arial"/>
          <w:b/>
          <w:sz w:val="20"/>
          <w:szCs w:val="20"/>
          <w:lang w:eastAsia="en-US"/>
        </w:rPr>
        <w:t xml:space="preserve">EL ESTADO </w:t>
      </w:r>
      <w:r w:rsidRPr="00D41C55">
        <w:rPr>
          <w:rFonts w:eastAsia="Calibri" w:cs="Arial"/>
          <w:b/>
          <w:sz w:val="20"/>
          <w:szCs w:val="20"/>
          <w:lang w:val="es-MX" w:eastAsia="en-US"/>
        </w:rPr>
        <w:t>D</w:t>
      </w:r>
      <w:r w:rsidRPr="00D41C55">
        <w:rPr>
          <w:rFonts w:eastAsia="Calibri" w:cs="Arial"/>
          <w:b/>
          <w:sz w:val="20"/>
          <w:szCs w:val="20"/>
          <w:lang w:eastAsia="en-US"/>
        </w:rPr>
        <w:t>E TAMAULIPAS</w:t>
      </w:r>
      <w:r w:rsidRPr="00D41C55">
        <w:rPr>
          <w:rFonts w:eastAsia="Calibri" w:cs="Arial"/>
          <w:b/>
          <w:sz w:val="20"/>
          <w:szCs w:val="20"/>
          <w:lang w:val="es-MX" w:eastAsia="en-US"/>
        </w:rPr>
        <w:t>.</w:t>
      </w:r>
    </w:p>
    <w:p w:rsidR="00D41C55" w:rsidRPr="00D41C55" w:rsidRDefault="00D41C55" w:rsidP="00D41C55">
      <w:pPr>
        <w:jc w:val="both"/>
        <w:rPr>
          <w:rFonts w:eastAsia="Calibri" w:cs="Arial"/>
          <w:sz w:val="20"/>
          <w:szCs w:val="20"/>
          <w:lang w:eastAsia="en-US"/>
        </w:rPr>
      </w:pPr>
    </w:p>
    <w:p w:rsidR="00D41C55" w:rsidRPr="00D41C55" w:rsidRDefault="00D41C55" w:rsidP="00D41C55">
      <w:pPr>
        <w:widowControl w:val="0"/>
        <w:autoSpaceDE w:val="0"/>
        <w:autoSpaceDN w:val="0"/>
        <w:adjustRightInd w:val="0"/>
        <w:spacing w:before="20"/>
        <w:ind w:right="-1"/>
        <w:jc w:val="both"/>
        <w:rPr>
          <w:rFonts w:eastAsia="Calibri" w:cs="Arial"/>
          <w:sz w:val="20"/>
          <w:szCs w:val="20"/>
          <w:lang w:val="es-MX" w:eastAsia="en-US"/>
        </w:rPr>
      </w:pPr>
      <w:r w:rsidRPr="00D41C55">
        <w:rPr>
          <w:rFonts w:eastAsia="Calibri" w:cs="Arial"/>
          <w:b/>
          <w:sz w:val="20"/>
          <w:szCs w:val="20"/>
          <w:lang w:eastAsia="en-US"/>
        </w:rPr>
        <w:t>ARTÍCULO ÚNICO</w:t>
      </w:r>
      <w:r w:rsidRPr="00D41C55">
        <w:rPr>
          <w:rFonts w:eastAsia="Calibri" w:cs="Arial"/>
          <w:b/>
          <w:sz w:val="20"/>
          <w:szCs w:val="20"/>
          <w:lang w:val="es-MX" w:eastAsia="en-US"/>
        </w:rPr>
        <w:t>.-</w:t>
      </w:r>
      <w:r w:rsidRPr="00D41C55">
        <w:rPr>
          <w:rFonts w:eastAsia="Calibri" w:cs="Arial"/>
          <w:b/>
          <w:sz w:val="20"/>
          <w:szCs w:val="20"/>
          <w:lang w:eastAsia="en-US"/>
        </w:rPr>
        <w:t xml:space="preserve"> </w:t>
      </w:r>
      <w:r w:rsidRPr="00D41C55">
        <w:rPr>
          <w:rFonts w:eastAsia="Calibri" w:cs="Arial"/>
          <w:sz w:val="20"/>
          <w:szCs w:val="20"/>
          <w:lang w:eastAsia="en-US"/>
        </w:rPr>
        <w:t xml:space="preserve">Se expide la Ley </w:t>
      </w:r>
      <w:r w:rsidRPr="00D41C55">
        <w:rPr>
          <w:rFonts w:eastAsia="Calibri" w:cs="Arial"/>
          <w:sz w:val="20"/>
          <w:szCs w:val="20"/>
          <w:lang w:val="es-MX" w:eastAsia="en-US"/>
        </w:rPr>
        <w:t>d</w:t>
      </w:r>
      <w:r w:rsidRPr="00D41C55">
        <w:rPr>
          <w:rFonts w:eastAsia="Calibri" w:cs="Arial"/>
          <w:sz w:val="20"/>
          <w:szCs w:val="20"/>
          <w:lang w:eastAsia="en-US"/>
        </w:rPr>
        <w:t xml:space="preserve">e Bibliotecas Públicas </w:t>
      </w:r>
      <w:r w:rsidRPr="00D41C55">
        <w:rPr>
          <w:rFonts w:eastAsia="Calibri" w:cs="Arial"/>
          <w:sz w:val="20"/>
          <w:szCs w:val="20"/>
          <w:lang w:val="es-MX" w:eastAsia="en-US"/>
        </w:rPr>
        <w:t>d</w:t>
      </w:r>
      <w:r w:rsidRPr="00D41C55">
        <w:rPr>
          <w:rFonts w:eastAsia="Calibri" w:cs="Arial"/>
          <w:sz w:val="20"/>
          <w:szCs w:val="20"/>
          <w:lang w:eastAsia="en-US"/>
        </w:rPr>
        <w:t xml:space="preserve">el Estado </w:t>
      </w:r>
      <w:r w:rsidRPr="00D41C55">
        <w:rPr>
          <w:rFonts w:eastAsia="Calibri" w:cs="Arial"/>
          <w:sz w:val="20"/>
          <w:szCs w:val="20"/>
          <w:lang w:val="es-MX" w:eastAsia="en-US"/>
        </w:rPr>
        <w:t>d</w:t>
      </w:r>
      <w:r w:rsidRPr="00D41C55">
        <w:rPr>
          <w:rFonts w:eastAsia="Calibri" w:cs="Arial"/>
          <w:sz w:val="20"/>
          <w:szCs w:val="20"/>
          <w:lang w:eastAsia="en-US"/>
        </w:rPr>
        <w:t>e Tamaulipas, para quedar como sigue:</w:t>
      </w:r>
    </w:p>
    <w:p w:rsidR="00D41C55" w:rsidRPr="00D41C55" w:rsidRDefault="00D41C55" w:rsidP="00D41C55">
      <w:pPr>
        <w:ind w:right="-516"/>
        <w:rPr>
          <w:rFonts w:eastAsia="Calibri" w:cs="Arial"/>
          <w:b/>
          <w:sz w:val="20"/>
          <w:szCs w:val="20"/>
          <w:lang w:val="es-MX" w:eastAsia="en-US"/>
        </w:rPr>
      </w:pPr>
    </w:p>
    <w:p w:rsidR="00D41C55" w:rsidRPr="00D41C55" w:rsidRDefault="00D41C55" w:rsidP="00D41C55">
      <w:pPr>
        <w:ind w:right="-516"/>
        <w:jc w:val="center"/>
        <w:rPr>
          <w:rFonts w:eastAsia="Calibri" w:cs="Arial"/>
          <w:b/>
          <w:sz w:val="20"/>
          <w:szCs w:val="20"/>
          <w:lang w:val="es-MX" w:eastAsia="en-US"/>
        </w:rPr>
      </w:pPr>
      <w:r w:rsidRPr="00D41C55">
        <w:rPr>
          <w:rFonts w:eastAsia="Calibri" w:cs="Arial"/>
          <w:b/>
          <w:sz w:val="20"/>
          <w:szCs w:val="20"/>
          <w:lang w:val="es-MX" w:eastAsia="en-US"/>
        </w:rPr>
        <w:t>LEY DE BIBLIOTECAS PÚBLICAS DEL ESTADO DE TAMAULIPAS</w:t>
      </w:r>
    </w:p>
    <w:p w:rsidR="00D41C55" w:rsidRPr="004E4E94" w:rsidRDefault="00D41C55" w:rsidP="00D41C55">
      <w:pPr>
        <w:ind w:right="-516"/>
        <w:rPr>
          <w:rFonts w:eastAsia="Calibri" w:cs="Arial"/>
          <w:sz w:val="16"/>
          <w:szCs w:val="16"/>
          <w:lang w:val="es-MX" w:eastAsia="en-US"/>
        </w:rPr>
      </w:pPr>
    </w:p>
    <w:p w:rsidR="00D41C55" w:rsidRPr="00D41C55" w:rsidRDefault="00D41C55" w:rsidP="00D41C55">
      <w:pPr>
        <w:ind w:right="-516"/>
        <w:jc w:val="center"/>
        <w:rPr>
          <w:rFonts w:eastAsia="Calibri" w:cs="Arial"/>
          <w:b/>
          <w:sz w:val="20"/>
          <w:szCs w:val="20"/>
          <w:lang w:val="es-MX" w:eastAsia="en-US"/>
        </w:rPr>
      </w:pPr>
      <w:r w:rsidRPr="00D41C55">
        <w:rPr>
          <w:rFonts w:eastAsia="Calibri" w:cs="Arial"/>
          <w:b/>
          <w:sz w:val="20"/>
          <w:szCs w:val="20"/>
          <w:lang w:val="es-MX" w:eastAsia="en-US"/>
        </w:rPr>
        <w:t>Capítulo I</w:t>
      </w:r>
    </w:p>
    <w:p w:rsidR="00D41C55" w:rsidRPr="00D41C55" w:rsidRDefault="00D41C55" w:rsidP="00D41C55">
      <w:pPr>
        <w:ind w:right="-516"/>
        <w:jc w:val="center"/>
        <w:rPr>
          <w:rFonts w:eastAsia="Calibri" w:cs="Arial"/>
          <w:b/>
          <w:sz w:val="20"/>
          <w:szCs w:val="20"/>
          <w:lang w:val="es-MX" w:eastAsia="en-US"/>
        </w:rPr>
      </w:pPr>
      <w:r w:rsidRPr="00D41C55">
        <w:rPr>
          <w:rFonts w:eastAsia="Calibri" w:cs="Arial"/>
          <w:b/>
          <w:sz w:val="20"/>
          <w:szCs w:val="20"/>
          <w:lang w:val="es-MX" w:eastAsia="en-US"/>
        </w:rPr>
        <w:t>Disposiciones Generales</w:t>
      </w:r>
    </w:p>
    <w:p w:rsidR="00D41C55" w:rsidRPr="00D41C55" w:rsidRDefault="00D41C55" w:rsidP="00D41C55">
      <w:pPr>
        <w:ind w:right="-516"/>
        <w:jc w:val="center"/>
        <w:rPr>
          <w:rFonts w:eastAsia="Calibri" w:cs="Arial"/>
          <w:b/>
          <w:sz w:val="20"/>
          <w:szCs w:val="20"/>
          <w:lang w:val="es-MX" w:eastAsia="en-US"/>
        </w:rPr>
      </w:pPr>
    </w:p>
    <w:p w:rsidR="00836866" w:rsidRPr="001823E9" w:rsidRDefault="004E4E94" w:rsidP="001823E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1823E9">
        <w:rPr>
          <w:rFonts w:cs="Arial"/>
          <w:b/>
          <w:bCs/>
          <w:sz w:val="20"/>
          <w:szCs w:val="20"/>
          <w:lang w:val="es-MX" w:eastAsia="es-MX"/>
        </w:rPr>
        <w:t xml:space="preserve">Artículo 1. </w:t>
      </w:r>
      <w:r w:rsidRPr="001823E9">
        <w:rPr>
          <w:rFonts w:cs="Arial"/>
          <w:sz w:val="20"/>
          <w:szCs w:val="20"/>
          <w:lang w:val="es-MX" w:eastAsia="es-MX"/>
        </w:rPr>
        <w:t>La presente ley es de orden público e interés social, y tiene por objeto regular los servicios públicos</w:t>
      </w:r>
      <w:r w:rsidR="001823E9" w:rsidRPr="001823E9">
        <w:rPr>
          <w:rFonts w:cs="Arial"/>
          <w:sz w:val="20"/>
          <w:szCs w:val="20"/>
          <w:lang w:val="es-MX" w:eastAsia="es-MX"/>
        </w:rPr>
        <w:t xml:space="preserve"> </w:t>
      </w:r>
      <w:r w:rsidRPr="001823E9">
        <w:rPr>
          <w:rFonts w:cs="Arial"/>
          <w:sz w:val="20"/>
          <w:szCs w:val="20"/>
          <w:lang w:val="es-MX" w:eastAsia="es-MX"/>
        </w:rPr>
        <w:t>que prestan las bibliotecas del Estado y de los Municipios, así como normar el vínculo existente entre el</w:t>
      </w:r>
      <w:r w:rsidR="001823E9" w:rsidRPr="001823E9">
        <w:rPr>
          <w:rFonts w:cs="Arial"/>
          <w:sz w:val="20"/>
          <w:szCs w:val="20"/>
          <w:lang w:val="es-MX" w:eastAsia="es-MX"/>
        </w:rPr>
        <w:t xml:space="preserve"> </w:t>
      </w:r>
      <w:r w:rsidRPr="001823E9">
        <w:rPr>
          <w:rFonts w:cs="Arial"/>
          <w:sz w:val="20"/>
          <w:szCs w:val="20"/>
          <w:lang w:val="es-MX" w:eastAsia="es-MX"/>
        </w:rPr>
        <w:t>individuo y éstas, en concordancia con la Ley General de Bibliotecas, a fin de permitir a la población, de una</w:t>
      </w:r>
      <w:r w:rsidR="001823E9" w:rsidRPr="001823E9">
        <w:rPr>
          <w:rFonts w:cs="Arial"/>
          <w:sz w:val="20"/>
          <w:szCs w:val="20"/>
          <w:lang w:val="es-MX" w:eastAsia="es-MX"/>
        </w:rPr>
        <w:t xml:space="preserve"> </w:t>
      </w:r>
      <w:r w:rsidRPr="001823E9">
        <w:rPr>
          <w:rFonts w:cs="Arial"/>
          <w:sz w:val="20"/>
          <w:szCs w:val="20"/>
          <w:lang w:val="es-MX" w:eastAsia="es-MX"/>
        </w:rPr>
        <w:t>manera eficaz, adquirir, transmitir, acrecentar y conservar en forma libre el conocimiento en todas las ramas</w:t>
      </w:r>
      <w:r w:rsidR="001823E9" w:rsidRPr="001823E9">
        <w:rPr>
          <w:rFonts w:cs="Arial"/>
          <w:sz w:val="20"/>
          <w:szCs w:val="20"/>
          <w:lang w:val="es-MX" w:eastAsia="es-MX"/>
        </w:rPr>
        <w:t xml:space="preserve"> </w:t>
      </w:r>
      <w:r w:rsidRPr="001823E9">
        <w:rPr>
          <w:rFonts w:cs="Arial"/>
          <w:sz w:val="20"/>
          <w:szCs w:val="20"/>
          <w:lang w:val="es-MX" w:eastAsia="es-MX"/>
        </w:rPr>
        <w:t>del saber.</w:t>
      </w:r>
    </w:p>
    <w:p w:rsidR="004E4E94" w:rsidRPr="001823E9" w:rsidRDefault="004E4E94" w:rsidP="001823E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1823E9" w:rsidRDefault="001823E9" w:rsidP="001823E9">
      <w:pPr>
        <w:tabs>
          <w:tab w:val="left" w:pos="426"/>
        </w:tabs>
        <w:ind w:right="-1"/>
        <w:rPr>
          <w:rFonts w:eastAsia="Calibri"/>
          <w:sz w:val="20"/>
          <w:szCs w:val="20"/>
        </w:rPr>
      </w:pPr>
      <w:r w:rsidRPr="001823E9">
        <w:rPr>
          <w:rFonts w:eastAsia="Calibri"/>
          <w:b/>
          <w:sz w:val="20"/>
          <w:szCs w:val="20"/>
        </w:rPr>
        <w:t xml:space="preserve">Artículo 2. </w:t>
      </w:r>
      <w:r w:rsidRPr="001823E9">
        <w:rPr>
          <w:rFonts w:eastAsia="Calibri"/>
          <w:sz w:val="20"/>
          <w:szCs w:val="20"/>
        </w:rPr>
        <w:t>Para los efectos de esta ley, se entiende por:</w:t>
      </w:r>
    </w:p>
    <w:p w:rsidR="001823E9" w:rsidRPr="001823E9" w:rsidRDefault="001823E9" w:rsidP="001823E9">
      <w:pPr>
        <w:tabs>
          <w:tab w:val="left" w:pos="426"/>
        </w:tabs>
        <w:ind w:right="-1"/>
        <w:rPr>
          <w:rFonts w:eastAsia="Calibri"/>
          <w:sz w:val="16"/>
          <w:szCs w:val="16"/>
        </w:rPr>
      </w:pPr>
    </w:p>
    <w:p w:rsidR="001823E9" w:rsidRPr="001823E9" w:rsidRDefault="001823E9" w:rsidP="001823E9">
      <w:pPr>
        <w:numPr>
          <w:ilvl w:val="0"/>
          <w:numId w:val="39"/>
        </w:numPr>
        <w:tabs>
          <w:tab w:val="left" w:pos="284"/>
          <w:tab w:val="left" w:pos="993"/>
        </w:tabs>
        <w:spacing w:after="240"/>
        <w:ind w:left="0" w:right="-1" w:firstLine="0"/>
        <w:jc w:val="both"/>
        <w:rPr>
          <w:rFonts w:eastAsia="Calibri"/>
          <w:spacing w:val="-2"/>
          <w:sz w:val="20"/>
          <w:szCs w:val="20"/>
        </w:rPr>
      </w:pPr>
      <w:r w:rsidRPr="001823E9">
        <w:rPr>
          <w:color w:val="000000"/>
          <w:spacing w:val="-2"/>
          <w:sz w:val="20"/>
          <w:szCs w:val="20"/>
          <w:lang w:eastAsia="es-MX"/>
        </w:rPr>
        <w:t>Biblioteca: El espacio físico que cuenta con una estructura organizativa, un acervo bibliográfico, hemerográfico y documental en cualquier formato, tecnologías de la información y comunicación, cuya misión es contribuir al desarrollo de las personas y su calidad de vida por medio de la difusión del pensamiento, el acceso a la lectura, la información, la investigación, las expresiones culturales en igualdad de oportunidades a toda persona que la visite;</w:t>
      </w:r>
    </w:p>
    <w:p w:rsidR="001823E9" w:rsidRPr="001823E9" w:rsidRDefault="001823E9" w:rsidP="001823E9">
      <w:pPr>
        <w:numPr>
          <w:ilvl w:val="0"/>
          <w:numId w:val="39"/>
        </w:numPr>
        <w:tabs>
          <w:tab w:val="left" w:pos="426"/>
          <w:tab w:val="left" w:pos="993"/>
        </w:tabs>
        <w:spacing w:after="240"/>
        <w:ind w:left="0" w:right="-1" w:firstLine="0"/>
        <w:jc w:val="both"/>
        <w:rPr>
          <w:color w:val="000000"/>
          <w:spacing w:val="-2"/>
          <w:sz w:val="20"/>
          <w:szCs w:val="20"/>
          <w:lang w:eastAsia="es-MX"/>
        </w:rPr>
      </w:pPr>
      <w:r w:rsidRPr="001823E9">
        <w:rPr>
          <w:color w:val="000000"/>
          <w:spacing w:val="-2"/>
          <w:sz w:val="20"/>
          <w:szCs w:val="20"/>
          <w:lang w:eastAsia="es-MX"/>
        </w:rPr>
        <w:t>Biblioteca Pública: Cualquier biblioteca dependiente de la administración pública del Estado de Tamaulipas o de los Municipios que preste servicios al público en general;</w:t>
      </w:r>
    </w:p>
    <w:p w:rsidR="001823E9" w:rsidRPr="001823E9" w:rsidRDefault="001823E9" w:rsidP="001823E9">
      <w:pPr>
        <w:numPr>
          <w:ilvl w:val="0"/>
          <w:numId w:val="39"/>
        </w:numPr>
        <w:tabs>
          <w:tab w:val="left" w:pos="426"/>
          <w:tab w:val="left" w:pos="993"/>
        </w:tabs>
        <w:spacing w:after="240"/>
        <w:ind w:left="0" w:right="-1" w:firstLine="0"/>
        <w:jc w:val="both"/>
        <w:rPr>
          <w:color w:val="000000"/>
          <w:spacing w:val="-2"/>
          <w:sz w:val="20"/>
          <w:szCs w:val="20"/>
          <w:lang w:eastAsia="es-MX"/>
        </w:rPr>
      </w:pPr>
      <w:r w:rsidRPr="001823E9">
        <w:rPr>
          <w:color w:val="000000"/>
          <w:spacing w:val="-2"/>
          <w:sz w:val="20"/>
          <w:szCs w:val="20"/>
          <w:lang w:eastAsia="es-MX"/>
        </w:rPr>
        <w:t>Biblioteca Central: Aquella que se opere y administre directamente por las dependencias u organismos de la administración pública centralizada del Estado de Tamaulipas;</w:t>
      </w:r>
    </w:p>
    <w:p w:rsidR="001823E9" w:rsidRPr="001823E9" w:rsidRDefault="001823E9" w:rsidP="001823E9">
      <w:pPr>
        <w:numPr>
          <w:ilvl w:val="0"/>
          <w:numId w:val="39"/>
        </w:numPr>
        <w:tabs>
          <w:tab w:val="left" w:pos="426"/>
          <w:tab w:val="left" w:pos="993"/>
        </w:tabs>
        <w:spacing w:after="240"/>
        <w:ind w:left="0" w:right="-1" w:firstLine="0"/>
        <w:jc w:val="both"/>
        <w:rPr>
          <w:color w:val="000000"/>
          <w:spacing w:val="-2"/>
          <w:sz w:val="20"/>
          <w:szCs w:val="20"/>
          <w:lang w:eastAsia="es-MX"/>
        </w:rPr>
      </w:pPr>
      <w:r w:rsidRPr="001823E9">
        <w:rPr>
          <w:color w:val="000000"/>
          <w:spacing w:val="-2"/>
          <w:sz w:val="20"/>
          <w:szCs w:val="20"/>
          <w:lang w:eastAsia="es-MX"/>
        </w:rPr>
        <w:t>Biblioteca Municipal: Las bibliotecas a cargo de la administración de los Ayuntamientos del Estado de Tamaulipas;</w:t>
      </w:r>
    </w:p>
    <w:p w:rsidR="001823E9" w:rsidRPr="001823E9" w:rsidRDefault="001823E9" w:rsidP="001823E9">
      <w:pPr>
        <w:numPr>
          <w:ilvl w:val="0"/>
          <w:numId w:val="39"/>
        </w:numPr>
        <w:tabs>
          <w:tab w:val="left" w:pos="426"/>
          <w:tab w:val="left" w:pos="993"/>
        </w:tabs>
        <w:spacing w:after="240"/>
        <w:ind w:left="0" w:right="-1" w:firstLine="0"/>
        <w:jc w:val="both"/>
        <w:rPr>
          <w:color w:val="000000"/>
          <w:spacing w:val="-2"/>
          <w:sz w:val="20"/>
          <w:szCs w:val="20"/>
          <w:lang w:eastAsia="es-MX"/>
        </w:rPr>
      </w:pPr>
      <w:r w:rsidRPr="001823E9">
        <w:rPr>
          <w:color w:val="000000"/>
          <w:spacing w:val="-2"/>
          <w:sz w:val="20"/>
          <w:szCs w:val="20"/>
          <w:lang w:eastAsia="es-MX"/>
        </w:rPr>
        <w:t>Bibliotecario: Persona que tiene a su cargo el cuidado, ordenación, conservación, organización, operación y funcionamiento de una biblioteca y su acervo, y que cuenta con los conocimientos y técnicas necesarias para ello, desarrollados a través de los programas de formación y capacitación organizados por la Coordinación Estatal de Bibliotecas Públicas;</w:t>
      </w:r>
    </w:p>
    <w:p w:rsidR="001823E9" w:rsidRPr="001823E9" w:rsidRDefault="001823E9" w:rsidP="001823E9">
      <w:pPr>
        <w:numPr>
          <w:ilvl w:val="0"/>
          <w:numId w:val="39"/>
        </w:numPr>
        <w:tabs>
          <w:tab w:val="left" w:pos="426"/>
          <w:tab w:val="left" w:pos="993"/>
        </w:tabs>
        <w:spacing w:after="240"/>
        <w:ind w:left="0" w:right="-1" w:firstLine="0"/>
        <w:jc w:val="both"/>
        <w:rPr>
          <w:color w:val="000000"/>
          <w:sz w:val="20"/>
          <w:szCs w:val="20"/>
          <w:lang w:eastAsia="es-MX"/>
        </w:rPr>
      </w:pPr>
      <w:r w:rsidRPr="001823E9">
        <w:rPr>
          <w:color w:val="000000"/>
          <w:sz w:val="20"/>
          <w:szCs w:val="20"/>
          <w:lang w:eastAsia="es-MX"/>
        </w:rPr>
        <w:t>Catálogo: Conjunto de tarjetas, cada una de las cuales contiene la información que describe las características fundamentales de las obras de la biblioteca. Se clasifican en 5 partes, autor, título, materia, topográfico, y adquisiciones; los dos últimos para su uso interno;</w:t>
      </w:r>
    </w:p>
    <w:p w:rsidR="001823E9" w:rsidRPr="001823E9" w:rsidRDefault="001823E9" w:rsidP="001823E9">
      <w:pPr>
        <w:numPr>
          <w:ilvl w:val="0"/>
          <w:numId w:val="39"/>
        </w:numPr>
        <w:tabs>
          <w:tab w:val="left" w:pos="426"/>
          <w:tab w:val="left" w:pos="993"/>
        </w:tabs>
        <w:spacing w:after="240"/>
        <w:ind w:left="0" w:right="-1" w:firstLine="0"/>
        <w:jc w:val="both"/>
        <w:rPr>
          <w:color w:val="000000"/>
          <w:spacing w:val="-2"/>
          <w:sz w:val="20"/>
          <w:szCs w:val="20"/>
          <w:lang w:eastAsia="es-MX"/>
        </w:rPr>
      </w:pPr>
      <w:r w:rsidRPr="001823E9">
        <w:rPr>
          <w:color w:val="000000"/>
          <w:spacing w:val="-2"/>
          <w:sz w:val="20"/>
          <w:szCs w:val="20"/>
          <w:lang w:eastAsia="es-MX"/>
        </w:rPr>
        <w:lastRenderedPageBreak/>
        <w:t>Colección especial: Acervo bibliográfico, hemerográfico o de material de archivo que por su antigüedad, temática, rareza, riqueza, etc, merece tratamiento y uso diferente al de los materiales que forman parte de las colecciones generales;</w:t>
      </w:r>
    </w:p>
    <w:p w:rsidR="001823E9" w:rsidRPr="001823E9" w:rsidRDefault="001823E9" w:rsidP="001823E9">
      <w:pPr>
        <w:numPr>
          <w:ilvl w:val="0"/>
          <w:numId w:val="39"/>
        </w:numPr>
        <w:tabs>
          <w:tab w:val="left" w:pos="284"/>
          <w:tab w:val="left" w:pos="426"/>
          <w:tab w:val="left" w:pos="993"/>
        </w:tabs>
        <w:spacing w:after="240"/>
        <w:ind w:left="0" w:right="-1" w:firstLine="0"/>
        <w:jc w:val="both"/>
        <w:rPr>
          <w:color w:val="000000"/>
          <w:sz w:val="20"/>
          <w:szCs w:val="20"/>
          <w:lang w:eastAsia="es-MX"/>
        </w:rPr>
      </w:pPr>
      <w:r w:rsidRPr="001823E9">
        <w:rPr>
          <w:color w:val="000000"/>
          <w:sz w:val="20"/>
          <w:szCs w:val="20"/>
          <w:lang w:eastAsia="es-MX"/>
        </w:rPr>
        <w:t>Coordinación Estatal de Bibliotecas Públicas: Órgano del Instituto Tamaulipeco para la Cultura y las Artes; instituido con el fin de coordinar el funcionamiento de la Red Estatal de Bibliotecas Públicas, en cumplimiento de las obligaciones que establece al Estado, la Ley General de Bibliotecas, y las que deriven de los convenios de coordinación con los Gobiernos Federal, y Municipales;</w:t>
      </w:r>
    </w:p>
    <w:p w:rsidR="001823E9" w:rsidRPr="001823E9" w:rsidRDefault="001823E9" w:rsidP="001823E9">
      <w:pPr>
        <w:numPr>
          <w:ilvl w:val="0"/>
          <w:numId w:val="39"/>
        </w:numPr>
        <w:tabs>
          <w:tab w:val="left" w:pos="426"/>
          <w:tab w:val="left" w:pos="993"/>
        </w:tabs>
        <w:spacing w:after="240"/>
        <w:ind w:left="0" w:right="-1" w:firstLine="0"/>
        <w:jc w:val="both"/>
        <w:rPr>
          <w:color w:val="000000"/>
          <w:sz w:val="20"/>
          <w:szCs w:val="20"/>
          <w:lang w:eastAsia="es-MX"/>
        </w:rPr>
      </w:pPr>
      <w:r w:rsidRPr="001823E9">
        <w:rPr>
          <w:color w:val="000000"/>
          <w:sz w:val="20"/>
          <w:szCs w:val="20"/>
          <w:lang w:eastAsia="es-MX"/>
        </w:rPr>
        <w:t>Fomento al hábito de la lectura: Programa permanentemente de las bibliotecas públicas, diseñado para introducir a niños, jóvenes y adultos, en la lectura recreativa y fortalecer su vida cultural;</w:t>
      </w:r>
    </w:p>
    <w:p w:rsidR="001823E9" w:rsidRPr="001823E9" w:rsidRDefault="001823E9" w:rsidP="001823E9">
      <w:pPr>
        <w:numPr>
          <w:ilvl w:val="0"/>
          <w:numId w:val="39"/>
        </w:numPr>
        <w:tabs>
          <w:tab w:val="left" w:pos="426"/>
          <w:tab w:val="left" w:pos="993"/>
        </w:tabs>
        <w:spacing w:after="240"/>
        <w:ind w:left="0" w:right="-1" w:firstLine="0"/>
        <w:jc w:val="both"/>
        <w:rPr>
          <w:color w:val="000000"/>
          <w:sz w:val="20"/>
          <w:szCs w:val="20"/>
          <w:lang w:eastAsia="es-MX"/>
        </w:rPr>
      </w:pPr>
      <w:r w:rsidRPr="001823E9">
        <w:rPr>
          <w:color w:val="000000"/>
          <w:sz w:val="20"/>
          <w:szCs w:val="20"/>
          <w:lang w:eastAsia="es-MX"/>
        </w:rPr>
        <w:t>Instituto: El Instituto Tamaulipeco para la Cultura y las Artes;</w:t>
      </w:r>
    </w:p>
    <w:p w:rsidR="001823E9" w:rsidRPr="001823E9" w:rsidRDefault="001823E9" w:rsidP="001823E9">
      <w:pPr>
        <w:numPr>
          <w:ilvl w:val="0"/>
          <w:numId w:val="39"/>
        </w:numPr>
        <w:tabs>
          <w:tab w:val="left" w:pos="426"/>
          <w:tab w:val="left" w:pos="993"/>
        </w:tabs>
        <w:spacing w:after="240"/>
        <w:ind w:left="0" w:right="-1" w:firstLine="0"/>
        <w:jc w:val="both"/>
        <w:rPr>
          <w:color w:val="000000"/>
          <w:sz w:val="20"/>
          <w:szCs w:val="20"/>
          <w:lang w:eastAsia="es-MX"/>
        </w:rPr>
      </w:pPr>
      <w:r w:rsidRPr="001823E9">
        <w:rPr>
          <w:color w:val="000000"/>
          <w:sz w:val="20"/>
          <w:szCs w:val="20"/>
          <w:lang w:eastAsia="es-MX"/>
        </w:rPr>
        <w:t>Ley: Ley de Bibliotecas Públicas del Estado de Tamaulipas;</w:t>
      </w:r>
    </w:p>
    <w:p w:rsidR="001823E9" w:rsidRPr="001823E9" w:rsidRDefault="001823E9" w:rsidP="001823E9">
      <w:pPr>
        <w:numPr>
          <w:ilvl w:val="0"/>
          <w:numId w:val="39"/>
        </w:numPr>
        <w:tabs>
          <w:tab w:val="left" w:pos="426"/>
          <w:tab w:val="left" w:pos="993"/>
        </w:tabs>
        <w:spacing w:after="240"/>
        <w:ind w:left="0" w:right="-1" w:firstLine="0"/>
        <w:jc w:val="both"/>
        <w:rPr>
          <w:color w:val="000000"/>
          <w:sz w:val="20"/>
          <w:szCs w:val="20"/>
          <w:lang w:eastAsia="es-MX"/>
        </w:rPr>
      </w:pPr>
      <w:r w:rsidRPr="001823E9">
        <w:rPr>
          <w:color w:val="000000"/>
          <w:sz w:val="20"/>
          <w:szCs w:val="20"/>
          <w:lang w:eastAsia="es-MX"/>
        </w:rPr>
        <w:t>Ludoteca: Espacio destinado al acervo e instalaciones adecuadas para niños de 0 a 12 años y sus respectivos padres o tutores;</w:t>
      </w:r>
    </w:p>
    <w:p w:rsidR="001823E9" w:rsidRPr="001823E9" w:rsidRDefault="001823E9" w:rsidP="001823E9">
      <w:pPr>
        <w:numPr>
          <w:ilvl w:val="0"/>
          <w:numId w:val="39"/>
        </w:numPr>
        <w:tabs>
          <w:tab w:val="left" w:pos="426"/>
          <w:tab w:val="left" w:pos="993"/>
        </w:tabs>
        <w:spacing w:after="240"/>
        <w:ind w:left="0" w:right="-1" w:firstLine="0"/>
        <w:jc w:val="both"/>
        <w:rPr>
          <w:color w:val="000000"/>
          <w:sz w:val="20"/>
          <w:szCs w:val="20"/>
          <w:lang w:eastAsia="es-MX"/>
        </w:rPr>
      </w:pPr>
      <w:r w:rsidRPr="001823E9">
        <w:rPr>
          <w:color w:val="000000"/>
          <w:sz w:val="20"/>
          <w:szCs w:val="20"/>
          <w:lang w:eastAsia="es-MX"/>
        </w:rPr>
        <w:t>Poder Ejecutivo: El Poder Ejecutivo del Estado de Tamaulipas;</w:t>
      </w:r>
    </w:p>
    <w:p w:rsidR="001823E9" w:rsidRPr="001823E9" w:rsidRDefault="001823E9" w:rsidP="001823E9">
      <w:pPr>
        <w:numPr>
          <w:ilvl w:val="0"/>
          <w:numId w:val="39"/>
        </w:numPr>
        <w:tabs>
          <w:tab w:val="left" w:pos="426"/>
          <w:tab w:val="left" w:pos="993"/>
        </w:tabs>
        <w:spacing w:after="240"/>
        <w:ind w:left="0" w:right="-1" w:firstLine="0"/>
        <w:jc w:val="both"/>
        <w:rPr>
          <w:color w:val="000000"/>
          <w:sz w:val="20"/>
          <w:szCs w:val="20"/>
          <w:lang w:eastAsia="es-MX"/>
        </w:rPr>
      </w:pPr>
      <w:r w:rsidRPr="001823E9">
        <w:rPr>
          <w:color w:val="000000"/>
          <w:sz w:val="20"/>
          <w:szCs w:val="20"/>
          <w:lang w:eastAsia="es-MX"/>
        </w:rPr>
        <w:t>Red Estatal de Bibliotecas: La red de bibliotecas públicas del Estado;</w:t>
      </w:r>
    </w:p>
    <w:p w:rsidR="001823E9" w:rsidRPr="001823E9" w:rsidRDefault="001823E9" w:rsidP="001823E9">
      <w:pPr>
        <w:tabs>
          <w:tab w:val="left" w:pos="426"/>
          <w:tab w:val="left" w:pos="993"/>
        </w:tabs>
        <w:spacing w:after="240"/>
        <w:ind w:right="-1"/>
        <w:rPr>
          <w:color w:val="000000"/>
          <w:sz w:val="20"/>
          <w:szCs w:val="20"/>
          <w:lang w:eastAsia="es-MX"/>
        </w:rPr>
      </w:pPr>
      <w:r w:rsidRPr="001823E9">
        <w:rPr>
          <w:color w:val="000000"/>
          <w:sz w:val="20"/>
          <w:szCs w:val="20"/>
          <w:lang w:eastAsia="es-MX"/>
        </w:rPr>
        <w:t>XV.  Secretaría: La Secretaría de Educación de Tamaulipas; y</w:t>
      </w:r>
    </w:p>
    <w:p w:rsidR="001823E9" w:rsidRPr="001823E9" w:rsidRDefault="001823E9" w:rsidP="001823E9">
      <w:pPr>
        <w:tabs>
          <w:tab w:val="left" w:pos="426"/>
        </w:tabs>
        <w:spacing w:after="240"/>
        <w:ind w:right="-1"/>
        <w:rPr>
          <w:color w:val="000000"/>
          <w:sz w:val="20"/>
          <w:szCs w:val="20"/>
          <w:lang w:eastAsia="es-MX"/>
        </w:rPr>
      </w:pPr>
      <w:r w:rsidRPr="001823E9">
        <w:rPr>
          <w:color w:val="000000"/>
          <w:sz w:val="20"/>
          <w:szCs w:val="20"/>
          <w:lang w:eastAsia="es-MX"/>
        </w:rPr>
        <w:t>XVI. Usuario: Persona beneficiaria de los servicios de la biblioteca.</w:t>
      </w:r>
    </w:p>
    <w:p w:rsidR="001823E9" w:rsidRPr="001823E9" w:rsidRDefault="001823E9" w:rsidP="001823E9">
      <w:pPr>
        <w:ind w:right="-1"/>
        <w:jc w:val="center"/>
        <w:rPr>
          <w:rFonts w:eastAsia="Calibri"/>
          <w:b/>
          <w:sz w:val="20"/>
          <w:szCs w:val="20"/>
        </w:rPr>
      </w:pPr>
      <w:r w:rsidRPr="001823E9">
        <w:rPr>
          <w:rFonts w:eastAsia="Calibri"/>
          <w:b/>
          <w:sz w:val="20"/>
          <w:szCs w:val="20"/>
        </w:rPr>
        <w:t>Capítulo II</w:t>
      </w:r>
    </w:p>
    <w:p w:rsidR="001823E9" w:rsidRPr="001823E9" w:rsidRDefault="001823E9" w:rsidP="001823E9">
      <w:pPr>
        <w:ind w:right="-1"/>
        <w:jc w:val="center"/>
        <w:rPr>
          <w:rFonts w:eastAsia="Calibri"/>
          <w:b/>
          <w:sz w:val="20"/>
          <w:szCs w:val="20"/>
        </w:rPr>
      </w:pPr>
      <w:r w:rsidRPr="001823E9">
        <w:rPr>
          <w:rFonts w:eastAsia="Calibri"/>
          <w:b/>
          <w:sz w:val="20"/>
          <w:szCs w:val="20"/>
        </w:rPr>
        <w:t>De las Bibliotecas</w:t>
      </w:r>
    </w:p>
    <w:p w:rsidR="001823E9" w:rsidRPr="001823E9" w:rsidRDefault="001823E9" w:rsidP="001823E9">
      <w:pPr>
        <w:ind w:right="-1"/>
        <w:jc w:val="both"/>
        <w:rPr>
          <w:rFonts w:eastAsia="Calibri"/>
          <w:b/>
          <w:sz w:val="20"/>
          <w:szCs w:val="20"/>
        </w:rPr>
      </w:pPr>
    </w:p>
    <w:p w:rsidR="001823E9" w:rsidRDefault="001823E9" w:rsidP="000D173D">
      <w:pPr>
        <w:ind w:right="-1"/>
        <w:jc w:val="both"/>
        <w:rPr>
          <w:rFonts w:eastAsia="Calibri"/>
          <w:spacing w:val="-4"/>
          <w:sz w:val="20"/>
          <w:szCs w:val="20"/>
        </w:rPr>
      </w:pPr>
      <w:r w:rsidRPr="001823E9">
        <w:rPr>
          <w:rFonts w:eastAsia="Calibri"/>
          <w:b/>
          <w:spacing w:val="-4"/>
          <w:sz w:val="20"/>
          <w:szCs w:val="20"/>
        </w:rPr>
        <w:t xml:space="preserve">Artículo 3. </w:t>
      </w:r>
      <w:r w:rsidRPr="001823E9">
        <w:rPr>
          <w:rFonts w:eastAsia="Calibri"/>
          <w:spacing w:val="-4"/>
          <w:sz w:val="20"/>
          <w:szCs w:val="20"/>
        </w:rPr>
        <w:t>Las bibliotecas públicas se sustentarán en los valores de libertad intelectual, el respeto, la tolerancia, la pluralidad ideológica y cultural, y serán un espacio para la difusión de estos valores y la igualdad social.</w:t>
      </w:r>
    </w:p>
    <w:p w:rsidR="000D173D" w:rsidRPr="001823E9" w:rsidRDefault="000D173D" w:rsidP="000D173D">
      <w:pPr>
        <w:ind w:right="-1"/>
        <w:jc w:val="both"/>
        <w:rPr>
          <w:rFonts w:eastAsia="Calibri"/>
          <w:spacing w:val="-4"/>
          <w:sz w:val="20"/>
          <w:szCs w:val="20"/>
        </w:rPr>
      </w:pPr>
    </w:p>
    <w:p w:rsidR="001823E9" w:rsidRDefault="001823E9" w:rsidP="001823E9">
      <w:pPr>
        <w:ind w:right="-1"/>
        <w:jc w:val="both"/>
        <w:rPr>
          <w:rFonts w:eastAsia="Calibri"/>
          <w:sz w:val="20"/>
          <w:szCs w:val="20"/>
        </w:rPr>
      </w:pPr>
      <w:r w:rsidRPr="001823E9">
        <w:rPr>
          <w:rFonts w:eastAsia="Calibri"/>
          <w:b/>
          <w:sz w:val="20"/>
          <w:szCs w:val="20"/>
        </w:rPr>
        <w:t>Artículo 4.</w:t>
      </w:r>
      <w:r w:rsidRPr="001823E9">
        <w:rPr>
          <w:rFonts w:eastAsia="Calibri"/>
          <w:sz w:val="20"/>
          <w:szCs w:val="20"/>
        </w:rPr>
        <w:t xml:space="preserve"> Las bibliotecas públicas reconocerán la libertad de investigar, y garantizarán su ejercicio con el respeto a la privacidad y la confidencialidad de lo que se investiga, protegiendo los datos personales en los términos establecidos en la ley respectiva. Serán un espacio para acceder a la información pública y para la formación de la ciudadanía elevando su calidad de vida.</w:t>
      </w:r>
    </w:p>
    <w:p w:rsidR="000D173D" w:rsidRPr="001823E9" w:rsidRDefault="000D173D" w:rsidP="001823E9">
      <w:pPr>
        <w:ind w:right="-1"/>
        <w:jc w:val="both"/>
        <w:rPr>
          <w:rFonts w:eastAsia="Calibri"/>
          <w:sz w:val="20"/>
          <w:szCs w:val="20"/>
        </w:rPr>
      </w:pPr>
    </w:p>
    <w:p w:rsidR="001823E9" w:rsidRDefault="001823E9" w:rsidP="001823E9">
      <w:pPr>
        <w:ind w:right="-1"/>
        <w:jc w:val="both"/>
        <w:rPr>
          <w:rFonts w:eastAsia="Calibri"/>
          <w:sz w:val="20"/>
          <w:szCs w:val="20"/>
        </w:rPr>
      </w:pPr>
      <w:r w:rsidRPr="001823E9">
        <w:rPr>
          <w:rFonts w:eastAsia="Calibri"/>
          <w:b/>
          <w:sz w:val="20"/>
          <w:szCs w:val="20"/>
        </w:rPr>
        <w:t>Artículo 5.</w:t>
      </w:r>
      <w:r w:rsidRPr="001823E9">
        <w:rPr>
          <w:rFonts w:eastAsia="Calibri"/>
          <w:sz w:val="20"/>
          <w:szCs w:val="20"/>
        </w:rPr>
        <w:t xml:space="preserve"> Las bibliotecas públicas deben operar anteponiendo la eficiencia, la calidad y orientación en el servicio, basadas en normas, recomendaciones y directrices nacionales e internacionales especializadas en la materia, y podrán funcionar como una red conectada con bibliotecas de otras instituciones y ciudades.</w:t>
      </w:r>
    </w:p>
    <w:p w:rsidR="000D173D" w:rsidRPr="001823E9" w:rsidRDefault="000D173D" w:rsidP="001823E9">
      <w:pPr>
        <w:ind w:right="-1"/>
        <w:jc w:val="both"/>
        <w:rPr>
          <w:rFonts w:eastAsia="Calibri"/>
          <w:sz w:val="20"/>
          <w:szCs w:val="20"/>
        </w:rPr>
      </w:pPr>
    </w:p>
    <w:p w:rsidR="001823E9" w:rsidRDefault="001823E9" w:rsidP="000D173D">
      <w:pPr>
        <w:ind w:right="-1"/>
        <w:jc w:val="both"/>
        <w:rPr>
          <w:rFonts w:eastAsia="Calibri"/>
          <w:spacing w:val="-2"/>
          <w:sz w:val="20"/>
          <w:szCs w:val="20"/>
        </w:rPr>
      </w:pPr>
      <w:r w:rsidRPr="001823E9">
        <w:rPr>
          <w:rFonts w:eastAsia="Calibri"/>
          <w:b/>
          <w:spacing w:val="-2"/>
          <w:sz w:val="20"/>
          <w:szCs w:val="20"/>
        </w:rPr>
        <w:t>Artículo 6.</w:t>
      </w:r>
      <w:r w:rsidRPr="001823E9">
        <w:rPr>
          <w:rFonts w:eastAsia="Calibri"/>
          <w:spacing w:val="-2"/>
          <w:sz w:val="20"/>
          <w:szCs w:val="20"/>
        </w:rPr>
        <w:t xml:space="preserve"> Todos los servicios que presten las bibliotecas públicas serán gratuitos. Podrá tener acceso a los servicios toda persona sin importar su lugar de origen, residencia, lengua, capacidades físicas, apariencia, edad, religión o cualquier otra característica.</w:t>
      </w:r>
    </w:p>
    <w:p w:rsidR="000D173D" w:rsidRPr="001823E9" w:rsidRDefault="000D173D" w:rsidP="000D173D">
      <w:pPr>
        <w:ind w:right="-1"/>
        <w:jc w:val="both"/>
        <w:rPr>
          <w:rFonts w:eastAsia="Calibri"/>
          <w:spacing w:val="-2"/>
          <w:sz w:val="20"/>
          <w:szCs w:val="20"/>
        </w:rPr>
      </w:pPr>
    </w:p>
    <w:p w:rsidR="001823E9" w:rsidRDefault="001823E9" w:rsidP="000D173D">
      <w:pPr>
        <w:ind w:right="-1"/>
        <w:jc w:val="both"/>
        <w:rPr>
          <w:rFonts w:eastAsia="Calibri"/>
          <w:spacing w:val="-4"/>
          <w:sz w:val="20"/>
          <w:szCs w:val="20"/>
        </w:rPr>
      </w:pPr>
      <w:r w:rsidRPr="001823E9">
        <w:rPr>
          <w:rFonts w:eastAsia="Calibri"/>
          <w:spacing w:val="-4"/>
          <w:sz w:val="20"/>
          <w:szCs w:val="20"/>
        </w:rPr>
        <w:t>Las bibliotecas públicas operarán con personal especializado de acuerdo a las normas y estándares nacionales e internacionales y en un horario adecuado a las necesidades de la comunidad donde se encuentren, el cual no deberá ser inferior a 8 horas diarias de servicio.</w:t>
      </w:r>
    </w:p>
    <w:p w:rsidR="000D173D" w:rsidRPr="001823E9" w:rsidRDefault="000D173D" w:rsidP="000D173D">
      <w:pPr>
        <w:ind w:right="-1"/>
        <w:jc w:val="both"/>
        <w:rPr>
          <w:rFonts w:eastAsia="Calibri"/>
          <w:spacing w:val="-4"/>
          <w:sz w:val="20"/>
          <w:szCs w:val="20"/>
        </w:rPr>
      </w:pPr>
    </w:p>
    <w:p w:rsidR="001823E9" w:rsidRDefault="001823E9" w:rsidP="000D173D">
      <w:pPr>
        <w:ind w:right="-1"/>
        <w:jc w:val="both"/>
        <w:rPr>
          <w:rFonts w:eastAsia="Calibri"/>
          <w:sz w:val="20"/>
          <w:szCs w:val="20"/>
        </w:rPr>
      </w:pPr>
      <w:r w:rsidRPr="001823E9">
        <w:rPr>
          <w:rFonts w:eastAsia="Calibri"/>
          <w:sz w:val="20"/>
          <w:szCs w:val="20"/>
        </w:rPr>
        <w:t>El Instituto y los Ayuntamientos, en su ámbito de competencia, deberán garantizar que las bibliotecas sean accesibles a personas con discapacidad, tanto en sus instalaciones como en el acervo que pudiesen utilizar, con base en las previsiones establecidas en esta ley.</w:t>
      </w:r>
    </w:p>
    <w:p w:rsidR="000D173D" w:rsidRPr="001823E9" w:rsidRDefault="000D173D" w:rsidP="000D173D">
      <w:pPr>
        <w:ind w:right="-1"/>
        <w:jc w:val="both"/>
        <w:rPr>
          <w:rFonts w:eastAsia="Calibri"/>
          <w:sz w:val="20"/>
          <w:szCs w:val="20"/>
        </w:rPr>
      </w:pPr>
    </w:p>
    <w:p w:rsidR="001823E9" w:rsidRPr="001823E9" w:rsidRDefault="001823E9" w:rsidP="001823E9">
      <w:pPr>
        <w:ind w:right="-1"/>
        <w:jc w:val="both"/>
        <w:rPr>
          <w:rFonts w:eastAsia="Calibri"/>
          <w:spacing w:val="-2"/>
          <w:sz w:val="20"/>
          <w:szCs w:val="20"/>
        </w:rPr>
      </w:pPr>
      <w:r w:rsidRPr="001823E9">
        <w:rPr>
          <w:rFonts w:eastAsia="Calibri"/>
          <w:b/>
          <w:spacing w:val="-2"/>
          <w:sz w:val="20"/>
          <w:szCs w:val="20"/>
        </w:rPr>
        <w:lastRenderedPageBreak/>
        <w:t>Artículo 7.</w:t>
      </w:r>
      <w:r w:rsidRPr="001823E9">
        <w:rPr>
          <w:rFonts w:eastAsia="Calibri"/>
          <w:spacing w:val="-2"/>
          <w:sz w:val="20"/>
          <w:szCs w:val="20"/>
        </w:rPr>
        <w:t xml:space="preserve"> Las bibliotecas enriquecerán su acervo mediante la participación de los usuarios, atendiendo a sus propuestas, en función de las particularidades de su ubicación, su diversidad cultural y lingüística, y con base en los intereses de la comunidad. El Gobierno del Estado por conducto del Instituto Tamaulipeco para la Cultura y las Artes y los Ayuntamientos, podrán llevar a cabo campañas de donación de acervo bibliográfico, de equipamiento o cualquier otra que busque la mejora y actualización de las bibliotecas pertenecientes a la red, esto con la colaboración de la sociedad civil.</w:t>
      </w:r>
    </w:p>
    <w:p w:rsidR="004E4E94" w:rsidRPr="001823E9" w:rsidRDefault="004E4E94" w:rsidP="001823E9">
      <w:pPr>
        <w:autoSpaceDE w:val="0"/>
        <w:autoSpaceDN w:val="0"/>
        <w:adjustRightInd w:val="0"/>
        <w:ind w:right="-1"/>
        <w:jc w:val="both"/>
        <w:rPr>
          <w:rFonts w:cs="Arial"/>
          <w:sz w:val="20"/>
          <w:szCs w:val="20"/>
          <w:lang w:eastAsia="es-MX"/>
        </w:rPr>
      </w:pPr>
    </w:p>
    <w:p w:rsidR="006C51F6" w:rsidRDefault="006C51F6" w:rsidP="006C51F6">
      <w:pPr>
        <w:ind w:left="426" w:right="-1" w:hanging="426"/>
        <w:rPr>
          <w:rFonts w:eastAsia="Calibri"/>
          <w:sz w:val="20"/>
          <w:szCs w:val="20"/>
        </w:rPr>
      </w:pPr>
      <w:r w:rsidRPr="006C51F6">
        <w:rPr>
          <w:rFonts w:eastAsia="Calibri"/>
          <w:b/>
          <w:sz w:val="20"/>
          <w:szCs w:val="20"/>
        </w:rPr>
        <w:t>Artículo 8.</w:t>
      </w:r>
      <w:r w:rsidRPr="006C51F6">
        <w:rPr>
          <w:rFonts w:eastAsia="Calibri"/>
          <w:sz w:val="20"/>
          <w:szCs w:val="20"/>
        </w:rPr>
        <w:t xml:space="preserve"> Toda biblioteca pública debe brindar, cuando menos, los siguientes servicios básicos:</w:t>
      </w:r>
    </w:p>
    <w:p w:rsidR="004A0BC2" w:rsidRPr="006C51F6" w:rsidRDefault="004A0BC2" w:rsidP="006C51F6">
      <w:pPr>
        <w:ind w:left="426" w:right="-1" w:hanging="426"/>
        <w:rPr>
          <w:rFonts w:eastAsia="Calibri"/>
          <w:sz w:val="20"/>
          <w:szCs w:val="20"/>
        </w:rPr>
      </w:pPr>
    </w:p>
    <w:p w:rsidR="006C51F6" w:rsidRPr="006C51F6" w:rsidRDefault="006C51F6" w:rsidP="006C51F6">
      <w:pPr>
        <w:numPr>
          <w:ilvl w:val="0"/>
          <w:numId w:val="40"/>
        </w:numPr>
        <w:tabs>
          <w:tab w:val="left" w:pos="993"/>
        </w:tabs>
        <w:spacing w:after="240"/>
        <w:ind w:left="426" w:right="-1" w:hanging="426"/>
        <w:jc w:val="both"/>
        <w:rPr>
          <w:rFonts w:eastAsia="Calibri"/>
          <w:sz w:val="20"/>
          <w:szCs w:val="20"/>
        </w:rPr>
      </w:pPr>
      <w:r w:rsidRPr="006C51F6">
        <w:rPr>
          <w:rFonts w:eastAsia="Calibri"/>
          <w:sz w:val="20"/>
          <w:szCs w:val="20"/>
        </w:rPr>
        <w:t>Consulta en la sala de las publicaciones que integran el acervo;</w:t>
      </w:r>
    </w:p>
    <w:p w:rsidR="006C51F6" w:rsidRPr="006C51F6" w:rsidRDefault="006C51F6" w:rsidP="006C51F6">
      <w:pPr>
        <w:numPr>
          <w:ilvl w:val="0"/>
          <w:numId w:val="40"/>
        </w:numPr>
        <w:tabs>
          <w:tab w:val="left" w:pos="993"/>
        </w:tabs>
        <w:spacing w:after="240"/>
        <w:ind w:left="426" w:right="-1" w:hanging="426"/>
        <w:jc w:val="both"/>
        <w:rPr>
          <w:rFonts w:eastAsia="Calibri"/>
          <w:sz w:val="20"/>
          <w:szCs w:val="20"/>
        </w:rPr>
      </w:pPr>
      <w:r w:rsidRPr="006C51F6">
        <w:rPr>
          <w:rFonts w:eastAsia="Calibri"/>
          <w:sz w:val="20"/>
          <w:szCs w:val="20"/>
        </w:rPr>
        <w:t>Préstamo individual y colectivo;</w:t>
      </w:r>
    </w:p>
    <w:p w:rsidR="006C51F6" w:rsidRPr="006C51F6" w:rsidRDefault="006C51F6" w:rsidP="006C51F6">
      <w:pPr>
        <w:numPr>
          <w:ilvl w:val="0"/>
          <w:numId w:val="40"/>
        </w:numPr>
        <w:tabs>
          <w:tab w:val="left" w:pos="993"/>
        </w:tabs>
        <w:spacing w:after="240"/>
        <w:ind w:left="426" w:right="-1" w:hanging="426"/>
        <w:jc w:val="both"/>
        <w:rPr>
          <w:rFonts w:eastAsia="Calibri"/>
          <w:sz w:val="20"/>
          <w:szCs w:val="20"/>
        </w:rPr>
      </w:pPr>
      <w:r w:rsidRPr="006C51F6">
        <w:rPr>
          <w:rFonts w:eastAsia="Calibri"/>
          <w:sz w:val="20"/>
          <w:szCs w:val="20"/>
        </w:rPr>
        <w:t>Préstamo a domicilio mediante credencial de usuario;</w:t>
      </w:r>
    </w:p>
    <w:p w:rsidR="006C51F6" w:rsidRPr="006C51F6" w:rsidRDefault="006C51F6" w:rsidP="006C51F6">
      <w:pPr>
        <w:numPr>
          <w:ilvl w:val="0"/>
          <w:numId w:val="40"/>
        </w:numPr>
        <w:tabs>
          <w:tab w:val="left" w:pos="426"/>
        </w:tabs>
        <w:spacing w:after="240"/>
        <w:ind w:left="0" w:right="-1" w:firstLine="0"/>
        <w:jc w:val="both"/>
        <w:rPr>
          <w:rFonts w:eastAsia="Calibri"/>
          <w:sz w:val="20"/>
          <w:szCs w:val="20"/>
        </w:rPr>
      </w:pPr>
      <w:r w:rsidRPr="006C51F6">
        <w:rPr>
          <w:rFonts w:eastAsia="Calibri"/>
          <w:sz w:val="20"/>
          <w:szCs w:val="20"/>
        </w:rPr>
        <w:t>Información y orientación para el uso de la biblioteca y la satisfacción de las necesidades informativas de los visitantes;</w:t>
      </w:r>
    </w:p>
    <w:p w:rsidR="006C51F6" w:rsidRPr="006C51F6" w:rsidRDefault="006C51F6" w:rsidP="006C51F6">
      <w:pPr>
        <w:numPr>
          <w:ilvl w:val="0"/>
          <w:numId w:val="40"/>
        </w:numPr>
        <w:tabs>
          <w:tab w:val="left" w:pos="993"/>
        </w:tabs>
        <w:spacing w:after="240"/>
        <w:ind w:left="426" w:right="-1" w:hanging="426"/>
        <w:jc w:val="both"/>
        <w:rPr>
          <w:rFonts w:eastAsia="Calibri"/>
          <w:sz w:val="20"/>
          <w:szCs w:val="20"/>
        </w:rPr>
      </w:pPr>
      <w:r w:rsidRPr="006C51F6">
        <w:rPr>
          <w:rFonts w:eastAsia="Calibri"/>
          <w:sz w:val="20"/>
          <w:szCs w:val="20"/>
        </w:rPr>
        <w:t>Acceso a computadoras para fines académicos, culturales o de investigación;</w:t>
      </w:r>
    </w:p>
    <w:p w:rsidR="006C51F6" w:rsidRPr="006C51F6" w:rsidRDefault="006C51F6" w:rsidP="006C51F6">
      <w:pPr>
        <w:numPr>
          <w:ilvl w:val="0"/>
          <w:numId w:val="40"/>
        </w:numPr>
        <w:tabs>
          <w:tab w:val="left" w:pos="426"/>
        </w:tabs>
        <w:spacing w:after="240"/>
        <w:ind w:left="0" w:right="-1" w:firstLine="0"/>
        <w:jc w:val="both"/>
        <w:rPr>
          <w:rFonts w:eastAsia="Calibri"/>
          <w:sz w:val="20"/>
          <w:szCs w:val="20"/>
        </w:rPr>
      </w:pPr>
      <w:r w:rsidRPr="006C51F6">
        <w:rPr>
          <w:rFonts w:eastAsia="Calibri"/>
          <w:sz w:val="20"/>
          <w:szCs w:val="20"/>
        </w:rPr>
        <w:t>Acceso a información digital a través de internet o las redes análogas que se puedan desarrollar, así como la formación para su mejor manejo;</w:t>
      </w:r>
    </w:p>
    <w:p w:rsidR="006C51F6" w:rsidRPr="006C51F6" w:rsidRDefault="006C51F6" w:rsidP="006C51F6">
      <w:pPr>
        <w:numPr>
          <w:ilvl w:val="0"/>
          <w:numId w:val="40"/>
        </w:numPr>
        <w:tabs>
          <w:tab w:val="left" w:pos="426"/>
        </w:tabs>
        <w:spacing w:after="240"/>
        <w:ind w:left="0" w:right="-1" w:firstLine="0"/>
        <w:jc w:val="both"/>
        <w:rPr>
          <w:rFonts w:eastAsia="Calibri"/>
          <w:spacing w:val="-2"/>
          <w:sz w:val="20"/>
          <w:szCs w:val="20"/>
        </w:rPr>
      </w:pPr>
      <w:r w:rsidRPr="006C51F6">
        <w:rPr>
          <w:rFonts w:eastAsia="Calibri"/>
          <w:spacing w:val="-2"/>
          <w:sz w:val="20"/>
          <w:szCs w:val="20"/>
        </w:rPr>
        <w:t>Actividades interactivas periódicas permanentes de tipo cultural o de promoción intelectual, tales como talleres, seminarios, simposios, conferencias, foros, exposiciones, presentaciones de libros, círculos de estudio, organización de ferias o festivales en las que se propicie la libre manifestación y el intercambio de ideas; y</w:t>
      </w:r>
    </w:p>
    <w:p w:rsidR="006C51F6" w:rsidRPr="006C51F6" w:rsidRDefault="006C51F6" w:rsidP="006C51F6">
      <w:pPr>
        <w:numPr>
          <w:ilvl w:val="0"/>
          <w:numId w:val="40"/>
        </w:numPr>
        <w:tabs>
          <w:tab w:val="left" w:pos="993"/>
        </w:tabs>
        <w:spacing w:after="240"/>
        <w:ind w:left="426" w:right="-1" w:hanging="426"/>
        <w:jc w:val="both"/>
        <w:rPr>
          <w:rFonts w:eastAsia="Calibri"/>
          <w:sz w:val="20"/>
          <w:szCs w:val="20"/>
        </w:rPr>
      </w:pPr>
      <w:r w:rsidRPr="006C51F6">
        <w:rPr>
          <w:rFonts w:eastAsia="Calibri"/>
          <w:sz w:val="20"/>
          <w:szCs w:val="20"/>
        </w:rPr>
        <w:t>Ludoteca.</w:t>
      </w:r>
    </w:p>
    <w:p w:rsidR="004A0BC2" w:rsidRDefault="004A0BC2" w:rsidP="004A0BC2">
      <w:pPr>
        <w:ind w:right="-1"/>
        <w:jc w:val="both"/>
        <w:rPr>
          <w:rFonts w:eastAsia="Calibri"/>
          <w:sz w:val="20"/>
          <w:szCs w:val="20"/>
        </w:rPr>
      </w:pPr>
      <w:r w:rsidRPr="004A0BC2">
        <w:rPr>
          <w:rFonts w:eastAsia="Calibri"/>
          <w:b/>
          <w:sz w:val="20"/>
          <w:szCs w:val="20"/>
        </w:rPr>
        <w:t>Artículo 9.</w:t>
      </w:r>
      <w:r w:rsidRPr="004A0BC2">
        <w:rPr>
          <w:rFonts w:eastAsia="Calibri"/>
          <w:sz w:val="20"/>
          <w:szCs w:val="20"/>
        </w:rPr>
        <w:t xml:space="preserve"> Como parte de su acervo, las bibliotecas públicas deberán contar con las leyes, reglamentos y demás disposiciones legales y administrativas que formen el marco jurídico del Estado de Tamaulipas, así como el marco reglamentario del Municipio donde se asienten. También deberá contar con elementos que permitan a los usuarios acceder a los Decretos y Acuerdos generados por el Congreso del Estado y todo tipo de información gubernamental.</w:t>
      </w:r>
    </w:p>
    <w:p w:rsidR="004A0BC2" w:rsidRPr="004A0BC2" w:rsidRDefault="004A0BC2" w:rsidP="004A0BC2">
      <w:pPr>
        <w:ind w:right="-1"/>
        <w:jc w:val="both"/>
        <w:rPr>
          <w:rFonts w:eastAsia="Calibri"/>
          <w:sz w:val="20"/>
          <w:szCs w:val="20"/>
        </w:rPr>
      </w:pPr>
    </w:p>
    <w:p w:rsidR="004A0BC2" w:rsidRPr="004A0BC2" w:rsidRDefault="004A0BC2" w:rsidP="004A0BC2">
      <w:pPr>
        <w:ind w:right="-1"/>
        <w:jc w:val="both"/>
        <w:rPr>
          <w:rFonts w:eastAsia="Calibri"/>
          <w:sz w:val="20"/>
          <w:szCs w:val="20"/>
        </w:rPr>
      </w:pPr>
      <w:r w:rsidRPr="004A0BC2">
        <w:rPr>
          <w:rFonts w:eastAsia="Calibri"/>
          <w:b/>
          <w:sz w:val="20"/>
          <w:szCs w:val="20"/>
        </w:rPr>
        <w:t>Artículo 10.</w:t>
      </w:r>
      <w:r w:rsidRPr="004A0BC2">
        <w:rPr>
          <w:rFonts w:eastAsia="Calibri"/>
          <w:sz w:val="20"/>
          <w:szCs w:val="20"/>
        </w:rPr>
        <w:t xml:space="preserve"> Ni los fondos ni los servicios que presenten las bibliotecas públicas estarán sujetos a forma alguna de censura ideológica, política o religiosa, ni a presiones comerciales.</w:t>
      </w:r>
    </w:p>
    <w:p w:rsidR="004A0BC2" w:rsidRPr="004A0BC2" w:rsidRDefault="004A0BC2" w:rsidP="004A0BC2">
      <w:pPr>
        <w:ind w:right="-1"/>
        <w:jc w:val="both"/>
        <w:rPr>
          <w:rFonts w:eastAsia="Calibri"/>
          <w:b/>
          <w:sz w:val="20"/>
          <w:szCs w:val="20"/>
        </w:rPr>
      </w:pPr>
    </w:p>
    <w:p w:rsidR="004A0BC2" w:rsidRPr="004A0BC2" w:rsidRDefault="004A0BC2" w:rsidP="004A0BC2">
      <w:pPr>
        <w:ind w:right="-1"/>
        <w:jc w:val="center"/>
        <w:rPr>
          <w:rFonts w:eastAsia="Calibri"/>
          <w:b/>
          <w:sz w:val="20"/>
          <w:szCs w:val="20"/>
        </w:rPr>
      </w:pPr>
      <w:r w:rsidRPr="004A0BC2">
        <w:rPr>
          <w:rFonts w:eastAsia="Calibri"/>
          <w:b/>
          <w:sz w:val="20"/>
          <w:szCs w:val="20"/>
        </w:rPr>
        <w:t>Capítulo III</w:t>
      </w:r>
    </w:p>
    <w:p w:rsidR="004A0BC2" w:rsidRPr="004A0BC2" w:rsidRDefault="004A0BC2" w:rsidP="004A0BC2">
      <w:pPr>
        <w:ind w:right="-1"/>
        <w:jc w:val="center"/>
        <w:rPr>
          <w:rFonts w:eastAsia="Calibri"/>
          <w:b/>
          <w:sz w:val="20"/>
          <w:szCs w:val="20"/>
        </w:rPr>
      </w:pPr>
      <w:r w:rsidRPr="004A0BC2">
        <w:rPr>
          <w:rFonts w:eastAsia="Calibri"/>
          <w:b/>
          <w:sz w:val="20"/>
          <w:szCs w:val="20"/>
        </w:rPr>
        <w:t>De las Autoridades</w:t>
      </w:r>
    </w:p>
    <w:p w:rsidR="004A0BC2" w:rsidRPr="004A0BC2" w:rsidRDefault="004A0BC2" w:rsidP="004A0BC2">
      <w:pPr>
        <w:ind w:right="-1"/>
        <w:jc w:val="both"/>
        <w:rPr>
          <w:rFonts w:eastAsia="Calibri"/>
          <w:b/>
          <w:sz w:val="20"/>
          <w:szCs w:val="20"/>
        </w:rPr>
      </w:pPr>
    </w:p>
    <w:p w:rsidR="004A0BC2" w:rsidRDefault="004A0BC2" w:rsidP="004A0BC2">
      <w:pPr>
        <w:ind w:right="-1"/>
        <w:jc w:val="both"/>
        <w:rPr>
          <w:rFonts w:eastAsia="Calibri"/>
          <w:sz w:val="20"/>
          <w:szCs w:val="20"/>
        </w:rPr>
      </w:pPr>
      <w:r w:rsidRPr="004A0BC2">
        <w:rPr>
          <w:rFonts w:eastAsia="Calibri"/>
          <w:b/>
          <w:sz w:val="20"/>
          <w:szCs w:val="20"/>
        </w:rPr>
        <w:t xml:space="preserve">Artículo 11. </w:t>
      </w:r>
      <w:r w:rsidRPr="004A0BC2">
        <w:rPr>
          <w:rFonts w:eastAsia="Calibri"/>
          <w:sz w:val="20"/>
          <w:szCs w:val="20"/>
        </w:rPr>
        <w:t>Son autoridades en materia de coordinación de las bibliotecas, las siguientes:</w:t>
      </w:r>
    </w:p>
    <w:p w:rsidR="004A0BC2" w:rsidRPr="004A0BC2" w:rsidRDefault="004A0BC2" w:rsidP="004A0BC2">
      <w:pPr>
        <w:ind w:right="-1"/>
        <w:jc w:val="both"/>
        <w:rPr>
          <w:rFonts w:eastAsia="Calibri"/>
          <w:sz w:val="20"/>
          <w:szCs w:val="20"/>
        </w:rPr>
      </w:pPr>
    </w:p>
    <w:p w:rsidR="004A0BC2" w:rsidRDefault="004A0BC2" w:rsidP="004A0BC2">
      <w:pPr>
        <w:numPr>
          <w:ilvl w:val="0"/>
          <w:numId w:val="41"/>
        </w:numPr>
        <w:tabs>
          <w:tab w:val="left" w:pos="426"/>
        </w:tabs>
        <w:ind w:left="0" w:right="-1" w:firstLine="0"/>
        <w:jc w:val="both"/>
        <w:rPr>
          <w:rFonts w:eastAsia="Calibri"/>
          <w:sz w:val="20"/>
          <w:szCs w:val="20"/>
        </w:rPr>
      </w:pPr>
      <w:r w:rsidRPr="004A0BC2">
        <w:rPr>
          <w:rFonts w:eastAsia="Calibri"/>
          <w:sz w:val="20"/>
          <w:szCs w:val="20"/>
        </w:rPr>
        <w:t>El titular del Ejecutivo del Estado;</w:t>
      </w:r>
    </w:p>
    <w:p w:rsidR="004A0BC2" w:rsidRPr="004A0BC2" w:rsidRDefault="004A0BC2" w:rsidP="004A0BC2">
      <w:pPr>
        <w:tabs>
          <w:tab w:val="left" w:pos="426"/>
        </w:tabs>
        <w:ind w:right="-1"/>
        <w:jc w:val="both"/>
        <w:rPr>
          <w:rFonts w:eastAsia="Calibri"/>
          <w:sz w:val="20"/>
          <w:szCs w:val="20"/>
        </w:rPr>
      </w:pPr>
    </w:p>
    <w:p w:rsidR="004A0BC2" w:rsidRDefault="004A0BC2" w:rsidP="004A0BC2">
      <w:pPr>
        <w:numPr>
          <w:ilvl w:val="0"/>
          <w:numId w:val="41"/>
        </w:numPr>
        <w:tabs>
          <w:tab w:val="left" w:pos="426"/>
        </w:tabs>
        <w:ind w:left="0" w:right="-1" w:firstLine="0"/>
        <w:jc w:val="both"/>
        <w:rPr>
          <w:rFonts w:eastAsia="Calibri"/>
          <w:sz w:val="20"/>
          <w:szCs w:val="20"/>
        </w:rPr>
      </w:pPr>
      <w:r w:rsidRPr="004A0BC2">
        <w:rPr>
          <w:rFonts w:eastAsia="Calibri"/>
          <w:sz w:val="20"/>
          <w:szCs w:val="20"/>
        </w:rPr>
        <w:t>El Secretario de Educación;</w:t>
      </w:r>
    </w:p>
    <w:p w:rsidR="004A0BC2" w:rsidRDefault="004A0BC2" w:rsidP="004A0BC2">
      <w:pPr>
        <w:pStyle w:val="Prrafodelista"/>
        <w:rPr>
          <w:rFonts w:eastAsia="Calibri"/>
          <w:sz w:val="20"/>
          <w:szCs w:val="20"/>
        </w:rPr>
      </w:pPr>
    </w:p>
    <w:p w:rsidR="004A0BC2" w:rsidRDefault="004A0BC2" w:rsidP="004A0BC2">
      <w:pPr>
        <w:numPr>
          <w:ilvl w:val="0"/>
          <w:numId w:val="41"/>
        </w:numPr>
        <w:tabs>
          <w:tab w:val="left" w:pos="426"/>
        </w:tabs>
        <w:ind w:left="0" w:right="-1" w:firstLine="0"/>
        <w:jc w:val="both"/>
        <w:rPr>
          <w:rFonts w:eastAsia="Calibri"/>
          <w:sz w:val="20"/>
          <w:szCs w:val="20"/>
        </w:rPr>
      </w:pPr>
      <w:r w:rsidRPr="004A0BC2">
        <w:rPr>
          <w:rFonts w:eastAsia="Calibri"/>
          <w:sz w:val="20"/>
          <w:szCs w:val="20"/>
        </w:rPr>
        <w:t>El titular del Instituto Tamaulipeco para la Cultura y las Artes;</w:t>
      </w:r>
    </w:p>
    <w:p w:rsidR="004A0BC2" w:rsidRDefault="004A0BC2" w:rsidP="004A0BC2">
      <w:pPr>
        <w:pStyle w:val="Prrafodelista"/>
        <w:rPr>
          <w:rFonts w:eastAsia="Calibri"/>
          <w:sz w:val="20"/>
          <w:szCs w:val="20"/>
        </w:rPr>
      </w:pPr>
    </w:p>
    <w:p w:rsidR="004A0BC2" w:rsidRDefault="004A0BC2" w:rsidP="004A0BC2">
      <w:pPr>
        <w:numPr>
          <w:ilvl w:val="0"/>
          <w:numId w:val="41"/>
        </w:numPr>
        <w:tabs>
          <w:tab w:val="left" w:pos="426"/>
        </w:tabs>
        <w:ind w:left="0" w:right="-1" w:firstLine="0"/>
        <w:jc w:val="both"/>
        <w:rPr>
          <w:rFonts w:eastAsia="Calibri"/>
          <w:sz w:val="20"/>
          <w:szCs w:val="20"/>
        </w:rPr>
      </w:pPr>
      <w:r w:rsidRPr="004A0BC2">
        <w:rPr>
          <w:rFonts w:eastAsia="Calibri"/>
          <w:sz w:val="20"/>
          <w:szCs w:val="20"/>
        </w:rPr>
        <w:t>El Coordinador Estatal de Bibliotecas Públicas; y</w:t>
      </w:r>
    </w:p>
    <w:p w:rsidR="004A0BC2" w:rsidRDefault="004A0BC2" w:rsidP="004A0BC2">
      <w:pPr>
        <w:pStyle w:val="Prrafodelista"/>
        <w:rPr>
          <w:rFonts w:eastAsia="Calibri"/>
          <w:sz w:val="20"/>
          <w:szCs w:val="20"/>
        </w:rPr>
      </w:pPr>
    </w:p>
    <w:p w:rsidR="004A0BC2" w:rsidRDefault="004A0BC2" w:rsidP="004A0BC2">
      <w:pPr>
        <w:numPr>
          <w:ilvl w:val="0"/>
          <w:numId w:val="41"/>
        </w:numPr>
        <w:tabs>
          <w:tab w:val="left" w:pos="426"/>
        </w:tabs>
        <w:ind w:left="0" w:right="-1" w:firstLine="0"/>
        <w:jc w:val="both"/>
        <w:rPr>
          <w:rFonts w:eastAsia="Calibri"/>
          <w:sz w:val="20"/>
          <w:szCs w:val="20"/>
        </w:rPr>
      </w:pPr>
      <w:r w:rsidRPr="004A0BC2">
        <w:rPr>
          <w:rFonts w:eastAsia="Calibri"/>
          <w:sz w:val="20"/>
          <w:szCs w:val="20"/>
        </w:rPr>
        <w:t>Los Ayuntamientos.</w:t>
      </w:r>
    </w:p>
    <w:p w:rsidR="004A0BC2" w:rsidRDefault="004A0BC2" w:rsidP="004A0BC2">
      <w:pPr>
        <w:tabs>
          <w:tab w:val="left" w:pos="426"/>
        </w:tabs>
        <w:ind w:right="-1"/>
        <w:jc w:val="both"/>
        <w:rPr>
          <w:rFonts w:eastAsia="Calibri"/>
          <w:sz w:val="20"/>
          <w:szCs w:val="20"/>
        </w:rPr>
      </w:pPr>
    </w:p>
    <w:p w:rsidR="004A0BC2" w:rsidRDefault="004A0BC2" w:rsidP="004A0BC2">
      <w:pPr>
        <w:tabs>
          <w:tab w:val="left" w:pos="426"/>
        </w:tabs>
        <w:ind w:right="-1"/>
        <w:jc w:val="both"/>
        <w:rPr>
          <w:rFonts w:eastAsia="Calibri"/>
          <w:sz w:val="20"/>
          <w:szCs w:val="20"/>
        </w:rPr>
      </w:pPr>
    </w:p>
    <w:p w:rsidR="004A0BC2" w:rsidRPr="004A0BC2" w:rsidRDefault="004A0BC2" w:rsidP="004A0BC2">
      <w:pPr>
        <w:tabs>
          <w:tab w:val="left" w:pos="426"/>
        </w:tabs>
        <w:ind w:right="-1"/>
        <w:jc w:val="both"/>
        <w:rPr>
          <w:rFonts w:eastAsia="Calibri"/>
          <w:sz w:val="20"/>
          <w:szCs w:val="20"/>
        </w:rPr>
      </w:pPr>
    </w:p>
    <w:p w:rsidR="004A0BC2" w:rsidRDefault="004A0BC2" w:rsidP="004A0BC2">
      <w:pPr>
        <w:spacing w:before="80"/>
        <w:ind w:right="-1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b/>
          <w:spacing w:val="-2"/>
          <w:sz w:val="20"/>
          <w:szCs w:val="20"/>
        </w:rPr>
        <w:lastRenderedPageBreak/>
        <w:t>Artículo 12.</w:t>
      </w:r>
      <w:r w:rsidRPr="004A0BC2">
        <w:rPr>
          <w:rFonts w:eastAsia="Calibri"/>
          <w:spacing w:val="-2"/>
          <w:sz w:val="20"/>
          <w:szCs w:val="20"/>
        </w:rPr>
        <w:t xml:space="preserve"> El Coordinador Estatal de Bibliotecas Públicas será designado por el titular del Instituto Tamaulipeco de Cultura y las Artes. Para ser designado Coordinador debe contar por lo menos con licenciatura, preferentemente en el área de biblioteconomía; experiencia mínima de cinco años; y reconocida capacidad profesional y técnica en el manejo o dirección de bibliotecas.</w:t>
      </w:r>
    </w:p>
    <w:p w:rsidR="004A0BC2" w:rsidRPr="004A0BC2" w:rsidRDefault="004A0BC2" w:rsidP="004A0BC2">
      <w:pPr>
        <w:spacing w:before="80"/>
        <w:ind w:right="-1"/>
        <w:jc w:val="both"/>
        <w:rPr>
          <w:rFonts w:eastAsia="Calibri"/>
          <w:spacing w:val="-2"/>
          <w:sz w:val="20"/>
          <w:szCs w:val="20"/>
        </w:rPr>
      </w:pPr>
    </w:p>
    <w:p w:rsidR="004A0BC2" w:rsidRDefault="004A0BC2" w:rsidP="004A0BC2">
      <w:pPr>
        <w:ind w:right="-1"/>
        <w:jc w:val="both"/>
        <w:rPr>
          <w:rFonts w:eastAsia="Calibri"/>
          <w:sz w:val="20"/>
          <w:szCs w:val="20"/>
        </w:rPr>
      </w:pPr>
      <w:r w:rsidRPr="004A0BC2">
        <w:rPr>
          <w:rFonts w:eastAsia="Calibri"/>
          <w:b/>
          <w:sz w:val="20"/>
          <w:szCs w:val="20"/>
        </w:rPr>
        <w:t>Artículo 13.</w:t>
      </w:r>
      <w:r w:rsidRPr="004A0BC2">
        <w:rPr>
          <w:rFonts w:eastAsia="Calibri"/>
          <w:sz w:val="20"/>
          <w:szCs w:val="20"/>
        </w:rPr>
        <w:t xml:space="preserve"> Corresponde a la Coordinación Estatal de Bibliotecas, proponer, ejecutar y evaluar la política estatal de bibliotecas, atendiendo al Plan Estatal de Desarrollo y programas sectoriales correspondientes, de conformidad a los criterios, líneas de acción y políticas definidas por el Instituto Tamaulipeco para la Cultura y las Artes, misma que tomará en cuenta las propuestas que realice el Instituto.</w:t>
      </w:r>
    </w:p>
    <w:p w:rsidR="004A0BC2" w:rsidRPr="004A0BC2" w:rsidRDefault="004A0BC2" w:rsidP="004A0BC2">
      <w:pPr>
        <w:ind w:right="-1"/>
        <w:jc w:val="both"/>
        <w:rPr>
          <w:rFonts w:eastAsia="Calibri"/>
          <w:sz w:val="20"/>
          <w:szCs w:val="20"/>
        </w:rPr>
      </w:pPr>
    </w:p>
    <w:p w:rsidR="004A0BC2" w:rsidRDefault="004A0BC2" w:rsidP="004A0BC2">
      <w:pPr>
        <w:ind w:right="-1"/>
        <w:jc w:val="both"/>
        <w:rPr>
          <w:rFonts w:eastAsia="Calibri"/>
          <w:sz w:val="20"/>
          <w:szCs w:val="20"/>
        </w:rPr>
      </w:pPr>
      <w:r w:rsidRPr="004A0BC2">
        <w:rPr>
          <w:rFonts w:eastAsia="Calibri"/>
          <w:sz w:val="20"/>
          <w:szCs w:val="20"/>
        </w:rPr>
        <w:t>Asimismo, emitir los lineamientos en relación con las bibliotecas públicas para:</w:t>
      </w:r>
    </w:p>
    <w:p w:rsidR="004A0BC2" w:rsidRPr="004A0BC2" w:rsidRDefault="004A0BC2" w:rsidP="004A0BC2">
      <w:pPr>
        <w:ind w:right="-1"/>
        <w:jc w:val="both"/>
        <w:rPr>
          <w:rFonts w:eastAsia="Calibri"/>
          <w:sz w:val="20"/>
          <w:szCs w:val="20"/>
        </w:rPr>
      </w:pPr>
    </w:p>
    <w:p w:rsidR="004A0BC2" w:rsidRDefault="004A0BC2" w:rsidP="004A0BC2">
      <w:pPr>
        <w:numPr>
          <w:ilvl w:val="0"/>
          <w:numId w:val="42"/>
        </w:numPr>
        <w:tabs>
          <w:tab w:val="left" w:pos="284"/>
        </w:tabs>
        <w:ind w:left="0" w:right="-1" w:firstLine="0"/>
        <w:jc w:val="both"/>
        <w:rPr>
          <w:rFonts w:eastAsia="Calibri"/>
          <w:sz w:val="20"/>
          <w:szCs w:val="20"/>
        </w:rPr>
      </w:pPr>
      <w:r w:rsidRPr="004A0BC2">
        <w:rPr>
          <w:rFonts w:eastAsia="Calibri"/>
          <w:sz w:val="20"/>
          <w:szCs w:val="20"/>
        </w:rPr>
        <w:t>Dotarlas de acervos propios y fortalecer su infraestructura con ampliación, mantenimiento, mejoras físicas y tecnológicas; y</w:t>
      </w:r>
    </w:p>
    <w:p w:rsidR="004A0BC2" w:rsidRPr="004A0BC2" w:rsidRDefault="004A0BC2" w:rsidP="004A0BC2">
      <w:pPr>
        <w:tabs>
          <w:tab w:val="left" w:pos="284"/>
        </w:tabs>
        <w:ind w:right="-1"/>
        <w:jc w:val="both"/>
        <w:rPr>
          <w:rFonts w:eastAsia="Calibri"/>
          <w:sz w:val="20"/>
          <w:szCs w:val="20"/>
        </w:rPr>
      </w:pPr>
    </w:p>
    <w:p w:rsidR="004A0BC2" w:rsidRDefault="004A0BC2" w:rsidP="004A0BC2">
      <w:pPr>
        <w:numPr>
          <w:ilvl w:val="0"/>
          <w:numId w:val="42"/>
        </w:numPr>
        <w:tabs>
          <w:tab w:val="left" w:pos="284"/>
        </w:tabs>
        <w:ind w:left="0" w:right="-1" w:firstLine="0"/>
        <w:jc w:val="both"/>
        <w:rPr>
          <w:rFonts w:eastAsia="Calibri"/>
          <w:sz w:val="20"/>
          <w:szCs w:val="20"/>
        </w:rPr>
      </w:pPr>
      <w:r w:rsidRPr="004A0BC2">
        <w:rPr>
          <w:rFonts w:eastAsia="Calibri"/>
          <w:sz w:val="20"/>
          <w:szCs w:val="20"/>
        </w:rPr>
        <w:t>Actualizar la información general de los acervos; modernizar los servicios bibliotecarios, a través de la automatización de la información; promover las distintas colecciones dedicadas al fomento a la cultura y el interés por la información; generar exposiciones bibliográficas con material de diversas editoriales públicas y privadas, e integrar en dichas colecciones obras de autores locales.</w:t>
      </w:r>
    </w:p>
    <w:p w:rsidR="004A0BC2" w:rsidRDefault="004A0BC2" w:rsidP="004A0BC2">
      <w:pPr>
        <w:tabs>
          <w:tab w:val="left" w:pos="284"/>
        </w:tabs>
        <w:ind w:right="-1"/>
        <w:jc w:val="both"/>
        <w:rPr>
          <w:rFonts w:eastAsia="Calibri"/>
          <w:sz w:val="20"/>
          <w:szCs w:val="20"/>
        </w:rPr>
      </w:pPr>
    </w:p>
    <w:p w:rsidR="004A0BC2" w:rsidRDefault="004A0BC2" w:rsidP="004A0BC2">
      <w:pPr>
        <w:ind w:right="-1"/>
        <w:jc w:val="both"/>
        <w:rPr>
          <w:rFonts w:eastAsia="Calibri"/>
          <w:sz w:val="20"/>
          <w:szCs w:val="20"/>
        </w:rPr>
      </w:pPr>
      <w:r w:rsidRPr="004A0BC2">
        <w:rPr>
          <w:rFonts w:eastAsia="Calibri"/>
          <w:b/>
          <w:sz w:val="20"/>
          <w:szCs w:val="20"/>
        </w:rPr>
        <w:t>Artículo 14.</w:t>
      </w:r>
      <w:r w:rsidRPr="004A0BC2">
        <w:rPr>
          <w:rFonts w:eastAsia="Calibri"/>
          <w:sz w:val="20"/>
          <w:szCs w:val="20"/>
        </w:rPr>
        <w:t xml:space="preserve"> El Gobierno del Estado, y los Ayuntamientos, dentro de sus respectivas jurisdicciones, promoverán el establecimiento, organización y sostenimiento de bibliotecas públicas, así como los servicios culturales complementarios que a través de éstas se otorguen.</w:t>
      </w:r>
    </w:p>
    <w:p w:rsidR="004A0BC2" w:rsidRPr="004A0BC2" w:rsidRDefault="004A0BC2" w:rsidP="004A0BC2">
      <w:pPr>
        <w:ind w:right="-1"/>
        <w:jc w:val="both"/>
        <w:rPr>
          <w:rFonts w:eastAsia="Calibri"/>
          <w:sz w:val="20"/>
          <w:szCs w:val="20"/>
        </w:rPr>
      </w:pPr>
    </w:p>
    <w:p w:rsidR="004A0BC2" w:rsidRDefault="004A0BC2" w:rsidP="004A0BC2">
      <w:pPr>
        <w:ind w:right="-1"/>
        <w:jc w:val="both"/>
        <w:rPr>
          <w:rFonts w:eastAsia="Calibri"/>
          <w:sz w:val="20"/>
          <w:szCs w:val="20"/>
        </w:rPr>
      </w:pPr>
      <w:r w:rsidRPr="004A0BC2">
        <w:rPr>
          <w:rFonts w:eastAsia="Calibri"/>
          <w:sz w:val="20"/>
          <w:szCs w:val="20"/>
        </w:rPr>
        <w:t>Dichos entes de gobierno deberán desarrollar programas para la actualización del sistema de bibliotecas, y propiciar la formación de especialistas e investigadores en la materia, con el fin de restaurar y conservar el material bibliográfico.</w:t>
      </w:r>
    </w:p>
    <w:p w:rsidR="004A0BC2" w:rsidRPr="004A0BC2" w:rsidRDefault="004A0BC2" w:rsidP="004A0BC2">
      <w:pPr>
        <w:ind w:right="-1"/>
        <w:jc w:val="both"/>
        <w:rPr>
          <w:rFonts w:eastAsia="Calibri"/>
          <w:sz w:val="20"/>
          <w:szCs w:val="20"/>
        </w:rPr>
      </w:pPr>
    </w:p>
    <w:p w:rsidR="004A0BC2" w:rsidRPr="004A0BC2" w:rsidRDefault="004A0BC2" w:rsidP="004A0BC2">
      <w:pPr>
        <w:ind w:right="-1"/>
        <w:jc w:val="both"/>
        <w:rPr>
          <w:rFonts w:eastAsia="Calibri"/>
          <w:sz w:val="20"/>
          <w:szCs w:val="20"/>
        </w:rPr>
      </w:pPr>
      <w:r w:rsidRPr="004A0BC2">
        <w:rPr>
          <w:rFonts w:eastAsia="Calibri"/>
          <w:sz w:val="20"/>
          <w:szCs w:val="20"/>
        </w:rPr>
        <w:t>Asimismo, para el enriquecimiento del acervo de las bibliotecas públicas, podrán gestionar la adquisición de obras mediante donación, dando prioridad a aquéllas dedicadas al conocimiento de la historia y cultura del Estado; de la cultura indígena y sus lenguas con presencia en la Entidad; y de autores tamaulipecos; con la finalidad de integrar y robustecer la colección local.</w:t>
      </w:r>
    </w:p>
    <w:p w:rsidR="004A0BC2" w:rsidRPr="001057FE" w:rsidRDefault="004A0BC2" w:rsidP="004A0BC2">
      <w:pPr>
        <w:ind w:left="567" w:right="567"/>
        <w:rPr>
          <w:rFonts w:eastAsia="Calibri"/>
          <w:sz w:val="20"/>
          <w:szCs w:val="20"/>
        </w:rPr>
      </w:pPr>
    </w:p>
    <w:p w:rsidR="004A0BC2" w:rsidRPr="004A0BC2" w:rsidRDefault="004A0BC2" w:rsidP="004A0BC2">
      <w:pPr>
        <w:ind w:right="-1"/>
        <w:jc w:val="center"/>
        <w:rPr>
          <w:rFonts w:eastAsia="Calibri"/>
          <w:b/>
          <w:sz w:val="20"/>
          <w:szCs w:val="20"/>
        </w:rPr>
      </w:pPr>
      <w:r w:rsidRPr="004A0BC2">
        <w:rPr>
          <w:rFonts w:eastAsia="Calibri"/>
          <w:b/>
          <w:sz w:val="20"/>
          <w:szCs w:val="20"/>
        </w:rPr>
        <w:t>Capítulo IV</w:t>
      </w:r>
    </w:p>
    <w:p w:rsidR="004A0BC2" w:rsidRPr="004A0BC2" w:rsidRDefault="004A0BC2" w:rsidP="004A0BC2">
      <w:pPr>
        <w:ind w:right="-1"/>
        <w:jc w:val="center"/>
        <w:rPr>
          <w:rFonts w:eastAsia="Calibri"/>
          <w:b/>
          <w:sz w:val="20"/>
          <w:szCs w:val="20"/>
        </w:rPr>
      </w:pPr>
      <w:r w:rsidRPr="004A0BC2">
        <w:rPr>
          <w:rFonts w:eastAsia="Calibri"/>
          <w:b/>
          <w:sz w:val="20"/>
          <w:szCs w:val="20"/>
        </w:rPr>
        <w:t>De la Red Estatal de Bibliotecas Públicas</w:t>
      </w:r>
    </w:p>
    <w:p w:rsidR="004A0BC2" w:rsidRPr="004A0BC2" w:rsidRDefault="004A0BC2" w:rsidP="004A0BC2">
      <w:pPr>
        <w:ind w:right="-1"/>
        <w:jc w:val="both"/>
        <w:rPr>
          <w:rFonts w:eastAsia="Calibri"/>
          <w:b/>
          <w:sz w:val="20"/>
          <w:szCs w:val="20"/>
        </w:rPr>
      </w:pPr>
    </w:p>
    <w:p w:rsidR="004A0BC2" w:rsidRDefault="004A0BC2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b/>
          <w:spacing w:val="-2"/>
          <w:sz w:val="20"/>
          <w:szCs w:val="20"/>
        </w:rPr>
        <w:t>Artículo 15.</w:t>
      </w:r>
      <w:r w:rsidRPr="004A0BC2">
        <w:rPr>
          <w:rFonts w:eastAsia="Calibri"/>
          <w:spacing w:val="-2"/>
          <w:sz w:val="20"/>
          <w:szCs w:val="20"/>
        </w:rPr>
        <w:t xml:space="preserve"> Se integra la Red Estatal de Bibliotecas Públicas con todas aquéllas bibliotecas públicas constituidas y en operación, dependientes del Estado y de los Municipios.</w:t>
      </w:r>
    </w:p>
    <w:p w:rsidR="004A0BC2" w:rsidRPr="004A0BC2" w:rsidRDefault="004A0BC2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</w:p>
    <w:p w:rsidR="004A0BC2" w:rsidRDefault="004A0BC2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Para la expansión de la Red Estatal de Bibliotecas Públicas, el Instituto Tamaulipeco para la Cultura y las Artes celebrará con los Gobiernos de los Municipios, los acuerdos de coordinación necesarios.</w:t>
      </w:r>
    </w:p>
    <w:p w:rsidR="004A0BC2" w:rsidRPr="004A0BC2" w:rsidRDefault="004A0BC2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</w:p>
    <w:p w:rsidR="004A0BC2" w:rsidRDefault="004A0BC2" w:rsidP="004A0BC2">
      <w:pPr>
        <w:ind w:right="-1"/>
        <w:jc w:val="both"/>
        <w:rPr>
          <w:rFonts w:eastAsia="Calibri"/>
          <w:spacing w:val="-4"/>
          <w:sz w:val="20"/>
          <w:szCs w:val="20"/>
        </w:rPr>
      </w:pPr>
      <w:r w:rsidRPr="004A0BC2">
        <w:rPr>
          <w:rFonts w:eastAsia="Calibri"/>
          <w:b/>
          <w:spacing w:val="-4"/>
          <w:sz w:val="20"/>
          <w:szCs w:val="20"/>
        </w:rPr>
        <w:t>Artículo 16.</w:t>
      </w:r>
      <w:r w:rsidRPr="004A0BC2">
        <w:rPr>
          <w:rFonts w:eastAsia="Calibri"/>
          <w:spacing w:val="-4"/>
          <w:sz w:val="20"/>
          <w:szCs w:val="20"/>
        </w:rPr>
        <w:t xml:space="preserve"> Con el propósito de conjuntar esfuerzos, a la Red Estatal de Bibliotecas Públicas podrán integrarse voluntariamente aquellas bibliotecas universitarias, y especializadas, pertenecientes a dependencias, entidades y personas físicas o morales de los sectores, público, social, y privado, cuando no dependan del Estado y de los Municipios, conservando su propia regulación.</w:t>
      </w:r>
    </w:p>
    <w:p w:rsidR="004A0BC2" w:rsidRPr="004A0BC2" w:rsidRDefault="004A0BC2" w:rsidP="004A0BC2">
      <w:pPr>
        <w:ind w:right="-1"/>
        <w:jc w:val="both"/>
        <w:rPr>
          <w:rFonts w:eastAsia="Calibri"/>
          <w:spacing w:val="-4"/>
          <w:sz w:val="20"/>
          <w:szCs w:val="20"/>
        </w:rPr>
      </w:pPr>
    </w:p>
    <w:p w:rsidR="004A0BC2" w:rsidRDefault="004A0BC2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La Red Estatal deberá contar con una biblioteca digital para con ello facilitar el acceso remoto a los usuarios del sistema, misma que deberá ser operada por personal capacitado que provea de técnicas y conocimientos para su mejor funcionamiento.</w:t>
      </w:r>
    </w:p>
    <w:p w:rsidR="004A0BC2" w:rsidRPr="004A0BC2" w:rsidRDefault="004A0BC2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</w:p>
    <w:p w:rsidR="004A0BC2" w:rsidRDefault="004A0BC2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b/>
          <w:spacing w:val="-2"/>
          <w:sz w:val="20"/>
          <w:szCs w:val="20"/>
        </w:rPr>
        <w:t>Artículo 17.</w:t>
      </w:r>
      <w:r w:rsidRPr="004A0BC2">
        <w:rPr>
          <w:rFonts w:eastAsia="Calibri"/>
          <w:spacing w:val="-2"/>
          <w:sz w:val="20"/>
          <w:szCs w:val="20"/>
        </w:rPr>
        <w:t xml:space="preserve"> Las bibliotecas pertenecientes a los sectores social y privado, que presten servicios con características de biblioteca pública en los términos de la presente Ley, y que manifiesten su disposición a incorporarse a la Red Estatal de Bibliotecas Públicas, celebrarán con el Instituto Tamaulipeco para la Cultura y las Artes y con los Ayuntamientos, según sea el caso, convenio de colaboración y adhesión.</w:t>
      </w:r>
    </w:p>
    <w:p w:rsidR="004A0BC2" w:rsidRPr="004A0BC2" w:rsidRDefault="004A0BC2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</w:p>
    <w:p w:rsidR="004A0BC2" w:rsidRDefault="004A0BC2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lastRenderedPageBreak/>
        <w:t>Las bibliotecas que pertenezcan a la Red Estatal procesarán y llevarán a cabo programas culturales para fomentar la lectura, así como dar promoción a los autores y sus obras.</w:t>
      </w:r>
    </w:p>
    <w:p w:rsidR="001057FE" w:rsidRPr="004A0BC2" w:rsidRDefault="001057FE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</w:p>
    <w:p w:rsidR="004A0BC2" w:rsidRDefault="004A0BC2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Las bibliotecas cuyas características sean diferentes a las de biblioteca pública, señaladas en esta ley, podrán ser incorporadas a la Red Estatal de Bibliotecas Públicas, mediante el correspondiente compromiso de integración que celebren sus titulares con el Instituto Tamaulipeco para la Cultura y las Artes.</w:t>
      </w:r>
    </w:p>
    <w:p w:rsidR="004A0BC2" w:rsidRPr="004A0BC2" w:rsidRDefault="004A0BC2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</w:p>
    <w:p w:rsidR="004A0BC2" w:rsidRDefault="004A0BC2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b/>
          <w:spacing w:val="-2"/>
          <w:sz w:val="20"/>
          <w:szCs w:val="20"/>
        </w:rPr>
        <w:t>Artículo 18.</w:t>
      </w:r>
      <w:r w:rsidRPr="004A0BC2">
        <w:rPr>
          <w:rFonts w:eastAsia="Calibri"/>
          <w:spacing w:val="-2"/>
          <w:sz w:val="20"/>
          <w:szCs w:val="20"/>
        </w:rPr>
        <w:t xml:space="preserve"> La Biblioteca Central del Estado tiene el carácter de biblioteca pública, para todos los efectos de la Red Estatal de Bibliotecas Públicas.</w:t>
      </w:r>
    </w:p>
    <w:p w:rsidR="004A0BC2" w:rsidRPr="004A0BC2" w:rsidRDefault="004A0BC2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</w:p>
    <w:p w:rsidR="004A0BC2" w:rsidRDefault="004A0BC2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b/>
          <w:spacing w:val="-2"/>
          <w:sz w:val="20"/>
          <w:szCs w:val="20"/>
        </w:rPr>
        <w:t>Artículo 19.</w:t>
      </w:r>
      <w:r w:rsidRPr="004A0BC2">
        <w:rPr>
          <w:rFonts w:eastAsia="Calibri"/>
          <w:spacing w:val="-2"/>
          <w:sz w:val="20"/>
          <w:szCs w:val="20"/>
        </w:rPr>
        <w:t xml:space="preserve"> La Red Estatal de Bibliotecas Públicas tiene por objeto:</w:t>
      </w:r>
    </w:p>
    <w:p w:rsidR="004A0BC2" w:rsidRPr="004A0BC2" w:rsidRDefault="004A0BC2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</w:p>
    <w:p w:rsidR="004A0BC2" w:rsidRDefault="004A0BC2" w:rsidP="004A0BC2">
      <w:pPr>
        <w:numPr>
          <w:ilvl w:val="0"/>
          <w:numId w:val="46"/>
        </w:numPr>
        <w:tabs>
          <w:tab w:val="left" w:pos="284"/>
        </w:tabs>
        <w:ind w:left="0" w:right="-1" w:firstLine="0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 xml:space="preserve">Integrar los recursos de las bibliotecas públicas, y coordinar sus funciones para fortalecer y optimizar la operación de éstas; y </w:t>
      </w:r>
    </w:p>
    <w:p w:rsidR="004A0BC2" w:rsidRPr="004A0BC2" w:rsidRDefault="004A0BC2" w:rsidP="004A0BC2">
      <w:pPr>
        <w:tabs>
          <w:tab w:val="left" w:pos="284"/>
        </w:tabs>
        <w:ind w:right="-1"/>
        <w:jc w:val="both"/>
        <w:rPr>
          <w:rFonts w:eastAsia="Calibri"/>
          <w:spacing w:val="-2"/>
          <w:sz w:val="20"/>
          <w:szCs w:val="20"/>
        </w:rPr>
      </w:pPr>
    </w:p>
    <w:p w:rsidR="004A0BC2" w:rsidRDefault="004A0BC2" w:rsidP="004A0BC2">
      <w:pPr>
        <w:tabs>
          <w:tab w:val="left" w:pos="284"/>
        </w:tabs>
        <w:ind w:right="-1"/>
        <w:jc w:val="both"/>
        <w:rPr>
          <w:rFonts w:eastAsia="Calibri"/>
          <w:spacing w:val="-2"/>
          <w:sz w:val="20"/>
          <w:szCs w:val="20"/>
        </w:rPr>
      </w:pPr>
      <w:r>
        <w:rPr>
          <w:rFonts w:eastAsia="Calibri"/>
          <w:spacing w:val="-2"/>
          <w:sz w:val="20"/>
          <w:szCs w:val="20"/>
        </w:rPr>
        <w:t>II.</w:t>
      </w:r>
      <w:r>
        <w:rPr>
          <w:rFonts w:eastAsia="Calibri"/>
          <w:spacing w:val="-2"/>
          <w:sz w:val="20"/>
          <w:szCs w:val="20"/>
        </w:rPr>
        <w:tab/>
      </w:r>
      <w:r w:rsidRPr="004A0BC2">
        <w:rPr>
          <w:rFonts w:eastAsia="Calibri"/>
          <w:spacing w:val="-2"/>
          <w:sz w:val="20"/>
          <w:szCs w:val="20"/>
        </w:rPr>
        <w:t>Ampliar y diversificar los acervos, y orientar los servicios de las bibliotecas públicas.</w:t>
      </w:r>
    </w:p>
    <w:p w:rsidR="004A0BC2" w:rsidRPr="004A0BC2" w:rsidRDefault="004A0BC2" w:rsidP="004A0BC2">
      <w:pPr>
        <w:tabs>
          <w:tab w:val="left" w:pos="284"/>
        </w:tabs>
        <w:ind w:right="-1"/>
        <w:jc w:val="both"/>
        <w:rPr>
          <w:rFonts w:eastAsia="Calibri"/>
          <w:spacing w:val="-2"/>
          <w:sz w:val="20"/>
          <w:szCs w:val="20"/>
        </w:rPr>
      </w:pPr>
    </w:p>
    <w:p w:rsidR="004A0BC2" w:rsidRDefault="004A0BC2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b/>
          <w:spacing w:val="-2"/>
          <w:sz w:val="20"/>
          <w:szCs w:val="20"/>
        </w:rPr>
        <w:t>Artículo 20.</w:t>
      </w:r>
      <w:r w:rsidRPr="004A0BC2">
        <w:rPr>
          <w:rFonts w:eastAsia="Calibri"/>
          <w:spacing w:val="-2"/>
          <w:sz w:val="20"/>
          <w:szCs w:val="20"/>
        </w:rPr>
        <w:t xml:space="preserve"> Para el cumplimiento de sus propósitos, el Instituto Tamaulipeco para la Cultura y las Artes, promoverá el desarrollo de las siguientes acciones:</w:t>
      </w:r>
    </w:p>
    <w:p w:rsidR="004A0BC2" w:rsidRPr="004A0BC2" w:rsidRDefault="004A0BC2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</w:p>
    <w:p w:rsidR="004A0BC2" w:rsidRDefault="004A0BC2" w:rsidP="004A0BC2">
      <w:pPr>
        <w:numPr>
          <w:ilvl w:val="0"/>
          <w:numId w:val="47"/>
        </w:numPr>
        <w:tabs>
          <w:tab w:val="left" w:pos="426"/>
        </w:tabs>
        <w:ind w:left="0" w:right="-1" w:firstLine="0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Elaborar un registro general de las bibliotecas que se integren a la Red Estatal de Bibliotecas;</w:t>
      </w:r>
    </w:p>
    <w:p w:rsidR="004A0BC2" w:rsidRPr="004A0BC2" w:rsidRDefault="004A0BC2" w:rsidP="004A0BC2">
      <w:pPr>
        <w:tabs>
          <w:tab w:val="left" w:pos="426"/>
        </w:tabs>
        <w:ind w:right="-1"/>
        <w:jc w:val="both"/>
        <w:rPr>
          <w:rFonts w:eastAsia="Calibri"/>
          <w:spacing w:val="-2"/>
          <w:sz w:val="20"/>
          <w:szCs w:val="20"/>
        </w:rPr>
      </w:pPr>
    </w:p>
    <w:p w:rsidR="004A0BC2" w:rsidRDefault="004A0BC2" w:rsidP="004A0BC2">
      <w:pPr>
        <w:numPr>
          <w:ilvl w:val="0"/>
          <w:numId w:val="47"/>
        </w:numPr>
        <w:tabs>
          <w:tab w:val="left" w:pos="426"/>
        </w:tabs>
        <w:ind w:left="0" w:right="-1" w:firstLine="0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Orientar a las bibliotecas de la Red Estatal de Bibliotecas Públicas, respecto de los medios técnicos en materia bibliotecaria y su actualización, para su mejor organización y operación;</w:t>
      </w:r>
    </w:p>
    <w:p w:rsidR="004A0BC2" w:rsidRPr="004A0BC2" w:rsidRDefault="004A0BC2" w:rsidP="004A0BC2">
      <w:pPr>
        <w:tabs>
          <w:tab w:val="left" w:pos="426"/>
        </w:tabs>
        <w:ind w:right="-1"/>
        <w:jc w:val="both"/>
        <w:rPr>
          <w:rFonts w:eastAsia="Calibri"/>
          <w:spacing w:val="-2"/>
          <w:sz w:val="20"/>
          <w:szCs w:val="20"/>
        </w:rPr>
      </w:pPr>
    </w:p>
    <w:p w:rsidR="004A0BC2" w:rsidRDefault="004A0BC2" w:rsidP="004A0BC2">
      <w:pPr>
        <w:numPr>
          <w:ilvl w:val="0"/>
          <w:numId w:val="47"/>
        </w:numPr>
        <w:tabs>
          <w:tab w:val="left" w:pos="426"/>
        </w:tabs>
        <w:ind w:left="0" w:right="-1" w:firstLine="0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Configurar un catálogo general de acervos de las bibliotecas incorporadas a la Red Estatal de Bibliotecas Públicas, conforme a las reglas de catalogación y clasificación bibliográfica, para lograr su uniformidad;</w:t>
      </w:r>
    </w:p>
    <w:p w:rsidR="004A0BC2" w:rsidRPr="004A0BC2" w:rsidRDefault="004A0BC2" w:rsidP="004A0BC2">
      <w:pPr>
        <w:tabs>
          <w:tab w:val="left" w:pos="426"/>
        </w:tabs>
        <w:ind w:right="-1"/>
        <w:jc w:val="both"/>
        <w:rPr>
          <w:rFonts w:eastAsia="Calibri"/>
          <w:spacing w:val="-2"/>
          <w:sz w:val="20"/>
          <w:szCs w:val="20"/>
        </w:rPr>
      </w:pPr>
    </w:p>
    <w:p w:rsidR="004A0BC2" w:rsidRDefault="004A0BC2" w:rsidP="004A0BC2">
      <w:pPr>
        <w:numPr>
          <w:ilvl w:val="0"/>
          <w:numId w:val="47"/>
        </w:numPr>
        <w:tabs>
          <w:tab w:val="left" w:pos="426"/>
        </w:tabs>
        <w:ind w:left="0" w:right="-1" w:firstLine="0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Operar como medio de enlace entre los participantes, y entre éstos y las organizaciones bibliotecológicas con las que se relacionen, para desarrollar programas conjuntos;</w:t>
      </w:r>
    </w:p>
    <w:p w:rsidR="004A0BC2" w:rsidRPr="004A0BC2" w:rsidRDefault="004A0BC2" w:rsidP="004A0BC2">
      <w:pPr>
        <w:tabs>
          <w:tab w:val="left" w:pos="426"/>
        </w:tabs>
        <w:ind w:right="-1"/>
        <w:jc w:val="both"/>
        <w:rPr>
          <w:rFonts w:eastAsia="Calibri"/>
          <w:spacing w:val="-2"/>
          <w:sz w:val="20"/>
          <w:szCs w:val="20"/>
        </w:rPr>
      </w:pPr>
    </w:p>
    <w:p w:rsidR="004A0BC2" w:rsidRDefault="004A0BC2" w:rsidP="004A0BC2">
      <w:pPr>
        <w:numPr>
          <w:ilvl w:val="0"/>
          <w:numId w:val="47"/>
        </w:numPr>
        <w:tabs>
          <w:tab w:val="left" w:pos="426"/>
        </w:tabs>
        <w:ind w:left="0" w:right="-1" w:firstLine="0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Apoyar programas de capacitación técnica y profesional del personal que tenga a su cargo servicios bibliotecarios, tendiendo a la optimización de éstos y al apoyo de las labores en la materia;</w:t>
      </w:r>
    </w:p>
    <w:p w:rsidR="004A0BC2" w:rsidRPr="004A0BC2" w:rsidRDefault="004A0BC2" w:rsidP="004A0BC2">
      <w:pPr>
        <w:tabs>
          <w:tab w:val="left" w:pos="426"/>
        </w:tabs>
        <w:ind w:right="-1"/>
        <w:jc w:val="both"/>
        <w:rPr>
          <w:rFonts w:eastAsia="Calibri"/>
          <w:spacing w:val="-2"/>
          <w:sz w:val="20"/>
          <w:szCs w:val="20"/>
        </w:rPr>
      </w:pPr>
    </w:p>
    <w:p w:rsidR="004A0BC2" w:rsidRDefault="004A0BC2" w:rsidP="004A0BC2">
      <w:pPr>
        <w:numPr>
          <w:ilvl w:val="0"/>
          <w:numId w:val="45"/>
        </w:numPr>
        <w:tabs>
          <w:tab w:val="left" w:pos="426"/>
        </w:tabs>
        <w:ind w:left="0" w:right="-1" w:firstLine="0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Impulsar la profesionalización de los directivos o encargados de las bibliotecas, técnicos o personal de atención al público; y</w:t>
      </w:r>
    </w:p>
    <w:p w:rsidR="004A0BC2" w:rsidRPr="004A0BC2" w:rsidRDefault="004A0BC2" w:rsidP="004A0BC2">
      <w:pPr>
        <w:tabs>
          <w:tab w:val="left" w:pos="426"/>
        </w:tabs>
        <w:ind w:right="-1"/>
        <w:jc w:val="both"/>
        <w:rPr>
          <w:rFonts w:eastAsia="Calibri"/>
          <w:spacing w:val="-2"/>
          <w:sz w:val="20"/>
          <w:szCs w:val="20"/>
        </w:rPr>
      </w:pPr>
    </w:p>
    <w:p w:rsidR="004A0BC2" w:rsidRDefault="004A0BC2" w:rsidP="004A0BC2">
      <w:pPr>
        <w:numPr>
          <w:ilvl w:val="0"/>
          <w:numId w:val="45"/>
        </w:numPr>
        <w:tabs>
          <w:tab w:val="left" w:pos="426"/>
        </w:tabs>
        <w:ind w:left="0" w:right="-1" w:firstLine="0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Las demás que sean análogas a las anteriores, que le permitan alcanzar sus propósitos.</w:t>
      </w:r>
    </w:p>
    <w:p w:rsidR="004A0BC2" w:rsidRPr="004A0BC2" w:rsidRDefault="004A0BC2" w:rsidP="004A0BC2">
      <w:pPr>
        <w:tabs>
          <w:tab w:val="left" w:pos="426"/>
        </w:tabs>
        <w:ind w:right="-1"/>
        <w:jc w:val="both"/>
        <w:rPr>
          <w:rFonts w:eastAsia="Calibri"/>
          <w:spacing w:val="-2"/>
          <w:sz w:val="20"/>
          <w:szCs w:val="20"/>
        </w:rPr>
      </w:pPr>
    </w:p>
    <w:p w:rsidR="004A0BC2" w:rsidRDefault="004A0BC2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b/>
          <w:spacing w:val="-2"/>
          <w:sz w:val="20"/>
          <w:szCs w:val="20"/>
        </w:rPr>
        <w:t>Artículo 21.</w:t>
      </w:r>
      <w:r w:rsidRPr="004A0BC2">
        <w:rPr>
          <w:rFonts w:eastAsia="Calibri"/>
          <w:spacing w:val="-2"/>
          <w:sz w:val="20"/>
          <w:szCs w:val="20"/>
        </w:rPr>
        <w:t xml:space="preserve"> Son facultades de la Coordinación Estatal de Bibliotecas:</w:t>
      </w:r>
    </w:p>
    <w:p w:rsidR="004A0BC2" w:rsidRPr="004A0BC2" w:rsidRDefault="004A0BC2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</w:p>
    <w:p w:rsidR="004A0BC2" w:rsidRPr="004A0BC2" w:rsidRDefault="004A0BC2" w:rsidP="004A0BC2">
      <w:pPr>
        <w:numPr>
          <w:ilvl w:val="0"/>
          <w:numId w:val="48"/>
        </w:numPr>
        <w:tabs>
          <w:tab w:val="left" w:pos="426"/>
        </w:tabs>
        <w:spacing w:after="240"/>
        <w:ind w:left="0" w:right="-1" w:firstLine="0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Integrar la Red Estatal de Bibliotecas Públicas;</w:t>
      </w:r>
    </w:p>
    <w:p w:rsidR="004A0BC2" w:rsidRPr="004A0BC2" w:rsidRDefault="004A0BC2" w:rsidP="004A0BC2">
      <w:pPr>
        <w:numPr>
          <w:ilvl w:val="0"/>
          <w:numId w:val="48"/>
        </w:numPr>
        <w:tabs>
          <w:tab w:val="left" w:pos="426"/>
        </w:tabs>
        <w:spacing w:after="240"/>
        <w:ind w:left="0" w:right="-1" w:firstLine="0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Efectuar la coordinación de la Red Estatal de Bibliotecas Públicas, con la Secretaría de Educación Pública del Gobierno Federal, a través de la Red Nacional de Bibliotecas Públicas, con las demás dependencias y entidades del Estado que cuenten con bibliotecas públicas, y con los Ayuntamientos, mediante los convenios respectivos;</w:t>
      </w:r>
    </w:p>
    <w:p w:rsidR="004A0BC2" w:rsidRPr="004A0BC2" w:rsidRDefault="004A0BC2" w:rsidP="004A0BC2">
      <w:pPr>
        <w:numPr>
          <w:ilvl w:val="0"/>
          <w:numId w:val="48"/>
        </w:numPr>
        <w:tabs>
          <w:tab w:val="left" w:pos="426"/>
        </w:tabs>
        <w:spacing w:after="240"/>
        <w:ind w:left="0" w:right="-1" w:firstLine="0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Establecer los mecanismos participativos para programar la expansión de la Red Estatal de Bibliotecas Públicas;</w:t>
      </w:r>
    </w:p>
    <w:p w:rsidR="004A0BC2" w:rsidRPr="004A0BC2" w:rsidRDefault="004A0BC2" w:rsidP="004A0BC2">
      <w:pPr>
        <w:numPr>
          <w:ilvl w:val="0"/>
          <w:numId w:val="48"/>
        </w:numPr>
        <w:tabs>
          <w:tab w:val="left" w:pos="426"/>
        </w:tabs>
        <w:spacing w:after="240"/>
        <w:ind w:left="0" w:right="-1" w:firstLine="0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Emitir la normatividad técnica para las bibliotecas de la Red Estatal de Bibliotecas Públicas, y supervisar su cumplimiento;</w:t>
      </w:r>
    </w:p>
    <w:p w:rsidR="004A0BC2" w:rsidRPr="004A0BC2" w:rsidRDefault="004A0BC2" w:rsidP="004A0BC2">
      <w:pPr>
        <w:numPr>
          <w:ilvl w:val="0"/>
          <w:numId w:val="48"/>
        </w:numPr>
        <w:tabs>
          <w:tab w:val="left" w:pos="426"/>
        </w:tabs>
        <w:spacing w:after="240"/>
        <w:ind w:left="0" w:right="-1" w:firstLine="0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Seleccionar, determinar y desarrollar las colecciones de cada biblioteca pública, de acuerdo con el programa correspondiente;</w:t>
      </w:r>
    </w:p>
    <w:p w:rsidR="004A0BC2" w:rsidRPr="004A0BC2" w:rsidRDefault="004A0BC2" w:rsidP="004A0BC2">
      <w:pPr>
        <w:numPr>
          <w:ilvl w:val="0"/>
          <w:numId w:val="48"/>
        </w:numPr>
        <w:tabs>
          <w:tab w:val="left" w:pos="426"/>
        </w:tabs>
        <w:spacing w:after="240"/>
        <w:ind w:left="0" w:right="-1" w:firstLine="0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lastRenderedPageBreak/>
        <w:t>Dotar a las nuevas bibliotecas públicas de un acervo de publicaciones informativas, recreativas y formativas; así como obras de consulta y publicaciones periódicas, a efecto de que respondan a las necesidades culturales, educativas y de desarrollo en general de los habitantes de la localidad;</w:t>
      </w:r>
    </w:p>
    <w:p w:rsidR="004A0BC2" w:rsidRPr="004A0BC2" w:rsidRDefault="004A0BC2" w:rsidP="004A0BC2">
      <w:pPr>
        <w:tabs>
          <w:tab w:val="left" w:pos="426"/>
        </w:tabs>
        <w:spacing w:after="240"/>
        <w:ind w:right="-1"/>
        <w:jc w:val="both"/>
        <w:rPr>
          <w:rFonts w:eastAsia="Calibri"/>
          <w:spacing w:val="-2"/>
          <w:sz w:val="20"/>
          <w:szCs w:val="20"/>
        </w:rPr>
      </w:pPr>
      <w:r>
        <w:rPr>
          <w:rFonts w:eastAsia="Calibri"/>
          <w:spacing w:val="-2"/>
          <w:sz w:val="20"/>
          <w:szCs w:val="20"/>
        </w:rPr>
        <w:t>VII.</w:t>
      </w:r>
      <w:r>
        <w:rPr>
          <w:rFonts w:eastAsia="Calibri"/>
          <w:spacing w:val="-2"/>
          <w:sz w:val="20"/>
          <w:szCs w:val="20"/>
        </w:rPr>
        <w:tab/>
      </w:r>
      <w:r w:rsidRPr="004A0BC2">
        <w:rPr>
          <w:rFonts w:eastAsia="Calibri"/>
          <w:spacing w:val="-2"/>
          <w:sz w:val="20"/>
          <w:szCs w:val="20"/>
        </w:rPr>
        <w:t xml:space="preserve">Recibir de las bibliotecas que integran la Red Estatal de Bibliotecas Públicas, las publicaciones obsoletas o poco utilizadas, y redistribuirlas, en su caso; </w:t>
      </w:r>
    </w:p>
    <w:p w:rsidR="004A0BC2" w:rsidRPr="004A0BC2" w:rsidRDefault="004A0BC2" w:rsidP="004A0BC2">
      <w:pPr>
        <w:numPr>
          <w:ilvl w:val="0"/>
          <w:numId w:val="45"/>
        </w:numPr>
        <w:tabs>
          <w:tab w:val="left" w:pos="426"/>
        </w:tabs>
        <w:spacing w:after="240"/>
        <w:ind w:left="0" w:right="-1" w:firstLine="0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Enviar a las bibliotecas integrantes de la Red Estatal de Bibliotecas Públicas, los materiales bibliográficos catalogados y clasificados de acuerdo con las normas técnicas autorizadas, a efecto de que los servicios puedan ofrecerse con mayor eficiencia;</w:t>
      </w:r>
    </w:p>
    <w:p w:rsidR="004A0BC2" w:rsidRPr="004A0BC2" w:rsidRDefault="004A0BC2" w:rsidP="004A0BC2">
      <w:pPr>
        <w:numPr>
          <w:ilvl w:val="0"/>
          <w:numId w:val="45"/>
        </w:numPr>
        <w:tabs>
          <w:tab w:val="left" w:pos="426"/>
          <w:tab w:val="left" w:pos="567"/>
        </w:tabs>
        <w:spacing w:after="240"/>
        <w:ind w:left="0" w:right="-1" w:firstLine="0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Apoyar en la catalogación de acervos complementarios de las bibliotecas integrantes de la Red Estatal de Bibliotecas Públicas;</w:t>
      </w:r>
    </w:p>
    <w:p w:rsidR="004A0BC2" w:rsidRPr="004A0BC2" w:rsidRDefault="004A0BC2" w:rsidP="004A0BC2">
      <w:pPr>
        <w:numPr>
          <w:ilvl w:val="0"/>
          <w:numId w:val="45"/>
        </w:numPr>
        <w:tabs>
          <w:tab w:val="left" w:pos="426"/>
          <w:tab w:val="left" w:pos="567"/>
        </w:tabs>
        <w:spacing w:after="240"/>
        <w:ind w:left="0" w:right="-1" w:firstLine="0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Proporcionar asesoría técnica al personal de las bibliotecas incluidas en la Red Estatal de Bibliotecas Públicas;</w:t>
      </w:r>
    </w:p>
    <w:p w:rsidR="004A0BC2" w:rsidRPr="004A0BC2" w:rsidRDefault="004A0BC2" w:rsidP="004A0BC2">
      <w:pPr>
        <w:numPr>
          <w:ilvl w:val="0"/>
          <w:numId w:val="45"/>
        </w:numPr>
        <w:tabs>
          <w:tab w:val="left" w:pos="426"/>
          <w:tab w:val="left" w:pos="567"/>
        </w:tabs>
        <w:spacing w:after="240"/>
        <w:ind w:left="0" w:right="-1" w:firstLine="0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Difundir a nivel estatal los servicios bibliotecarios y actividades afines;</w:t>
      </w:r>
    </w:p>
    <w:p w:rsidR="004A0BC2" w:rsidRPr="004A0BC2" w:rsidRDefault="004A0BC2" w:rsidP="004A0BC2">
      <w:pPr>
        <w:numPr>
          <w:ilvl w:val="0"/>
          <w:numId w:val="45"/>
        </w:numPr>
        <w:tabs>
          <w:tab w:val="left" w:pos="567"/>
        </w:tabs>
        <w:spacing w:after="240"/>
        <w:ind w:left="0" w:right="-1" w:firstLine="0"/>
        <w:jc w:val="both"/>
        <w:rPr>
          <w:rFonts w:eastAsia="Calibri"/>
          <w:spacing w:val="-4"/>
          <w:sz w:val="20"/>
          <w:szCs w:val="20"/>
        </w:rPr>
      </w:pPr>
      <w:r w:rsidRPr="004A0BC2">
        <w:rPr>
          <w:rFonts w:eastAsia="Calibri"/>
          <w:spacing w:val="-4"/>
          <w:sz w:val="20"/>
          <w:szCs w:val="20"/>
        </w:rPr>
        <w:t>Hacer las gestiones conducentes para vincular a las bibliotecas integrantes de la Red Estatal de Bibliotecas Públicas, con la Red Nacional de Bibliotecas Públicas y con el Sistema Nacional de Bibliotecas;</w:t>
      </w:r>
    </w:p>
    <w:p w:rsidR="004A0BC2" w:rsidRPr="004A0BC2" w:rsidRDefault="004A0BC2" w:rsidP="004A0BC2">
      <w:pPr>
        <w:numPr>
          <w:ilvl w:val="0"/>
          <w:numId w:val="45"/>
        </w:numPr>
        <w:tabs>
          <w:tab w:val="left" w:pos="567"/>
        </w:tabs>
        <w:spacing w:after="240"/>
        <w:ind w:left="0" w:right="-1" w:firstLine="0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Impulsar investigaciones que promuevan el uso de los servicios bibliotecarios y el gusto por la lectura;</w:t>
      </w:r>
    </w:p>
    <w:p w:rsidR="004A0BC2" w:rsidRPr="004A0BC2" w:rsidRDefault="004A0BC2" w:rsidP="004A0BC2">
      <w:pPr>
        <w:numPr>
          <w:ilvl w:val="0"/>
          <w:numId w:val="45"/>
        </w:numPr>
        <w:tabs>
          <w:tab w:val="left" w:pos="567"/>
        </w:tabs>
        <w:spacing w:after="240"/>
        <w:ind w:left="0" w:right="-1" w:firstLine="0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Impartir cursos de reparación y encuadernación de libros;</w:t>
      </w:r>
    </w:p>
    <w:p w:rsidR="004A0BC2" w:rsidRPr="004A0BC2" w:rsidRDefault="004A0BC2" w:rsidP="004A0BC2">
      <w:pPr>
        <w:numPr>
          <w:ilvl w:val="0"/>
          <w:numId w:val="45"/>
        </w:numPr>
        <w:tabs>
          <w:tab w:val="left" w:pos="567"/>
        </w:tabs>
        <w:spacing w:after="240"/>
        <w:ind w:left="0" w:right="-1" w:firstLine="0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Promover ante las autoridades municipales, la dotación a sus bibliotecas de los locales y equipo necesarios; así como asegurarlos de modo integral, y conservarlos en buen estado;</w:t>
      </w:r>
    </w:p>
    <w:p w:rsidR="004A0BC2" w:rsidRPr="004A0BC2" w:rsidRDefault="004A0BC2" w:rsidP="004A0BC2">
      <w:pPr>
        <w:numPr>
          <w:ilvl w:val="0"/>
          <w:numId w:val="45"/>
        </w:numPr>
        <w:tabs>
          <w:tab w:val="left" w:pos="567"/>
        </w:tabs>
        <w:spacing w:after="240"/>
        <w:ind w:left="0" w:right="-1" w:firstLine="0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Realizar las demás funciones que sean análogas a las anteriores, y que le permitan alcanzar sus propósitos; y</w:t>
      </w:r>
    </w:p>
    <w:p w:rsidR="004A0BC2" w:rsidRDefault="004A0BC2" w:rsidP="004A0BC2">
      <w:pPr>
        <w:numPr>
          <w:ilvl w:val="0"/>
          <w:numId w:val="45"/>
        </w:numPr>
        <w:tabs>
          <w:tab w:val="left" w:pos="567"/>
        </w:tabs>
        <w:spacing w:after="240"/>
        <w:ind w:left="0" w:right="-1" w:firstLine="0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Las demás que establezca la Ley General de Bibliotecas y que les corresponda ejercer a los Gobiernos de los Estados.</w:t>
      </w:r>
    </w:p>
    <w:p w:rsidR="004A0BC2" w:rsidRDefault="004A0BC2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b/>
          <w:spacing w:val="-2"/>
          <w:sz w:val="20"/>
          <w:szCs w:val="20"/>
        </w:rPr>
        <w:t>Artículo 22.</w:t>
      </w:r>
      <w:r w:rsidRPr="004A0BC2">
        <w:rPr>
          <w:rFonts w:eastAsia="Calibri"/>
          <w:spacing w:val="-2"/>
          <w:sz w:val="20"/>
          <w:szCs w:val="20"/>
        </w:rPr>
        <w:t xml:space="preserve"> Se crea el Consejo de la Red Estatal de Bibliotecas Públicas, con carácter de órgano consultivo, que tiene las siguientes facultades:</w:t>
      </w:r>
    </w:p>
    <w:p w:rsidR="00AF437A" w:rsidRPr="004A0BC2" w:rsidRDefault="00AF437A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</w:p>
    <w:p w:rsidR="004A0BC2" w:rsidRDefault="004A0BC2" w:rsidP="00AF437A">
      <w:pPr>
        <w:numPr>
          <w:ilvl w:val="0"/>
          <w:numId w:val="43"/>
        </w:numPr>
        <w:tabs>
          <w:tab w:val="left" w:pos="284"/>
        </w:tabs>
        <w:ind w:left="0" w:right="-1" w:firstLine="0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Presentar propuestas para mejorar los servicios que prestan las bibliotecas integrantes de la Red Estatal de Bibliotecas Públicas; y</w:t>
      </w:r>
    </w:p>
    <w:p w:rsidR="00AF437A" w:rsidRPr="004A0BC2" w:rsidRDefault="00AF437A" w:rsidP="00AF437A">
      <w:pPr>
        <w:tabs>
          <w:tab w:val="left" w:pos="284"/>
        </w:tabs>
        <w:ind w:right="-1"/>
        <w:jc w:val="both"/>
        <w:rPr>
          <w:rFonts w:eastAsia="Calibri"/>
          <w:spacing w:val="-2"/>
          <w:sz w:val="20"/>
          <w:szCs w:val="20"/>
        </w:rPr>
      </w:pPr>
    </w:p>
    <w:p w:rsidR="004A0BC2" w:rsidRDefault="00AF437A" w:rsidP="00AF437A">
      <w:pPr>
        <w:tabs>
          <w:tab w:val="left" w:pos="284"/>
        </w:tabs>
        <w:ind w:right="-1"/>
        <w:jc w:val="both"/>
        <w:rPr>
          <w:rFonts w:eastAsia="Calibri"/>
          <w:spacing w:val="-2"/>
          <w:sz w:val="20"/>
          <w:szCs w:val="20"/>
        </w:rPr>
      </w:pPr>
      <w:r>
        <w:rPr>
          <w:rFonts w:eastAsia="Calibri"/>
          <w:spacing w:val="-2"/>
          <w:sz w:val="20"/>
          <w:szCs w:val="20"/>
        </w:rPr>
        <w:t>II.</w:t>
      </w:r>
      <w:r>
        <w:rPr>
          <w:rFonts w:eastAsia="Calibri"/>
          <w:spacing w:val="-2"/>
          <w:sz w:val="20"/>
          <w:szCs w:val="20"/>
        </w:rPr>
        <w:tab/>
      </w:r>
      <w:r w:rsidR="004A0BC2" w:rsidRPr="004A0BC2">
        <w:rPr>
          <w:rFonts w:eastAsia="Calibri"/>
          <w:spacing w:val="-2"/>
          <w:sz w:val="20"/>
          <w:szCs w:val="20"/>
        </w:rPr>
        <w:t>Formular recomendaciones para lograr una mayor participación de los sectores social y privado, comunidades y personas interesadas en el desarrollo de la Red Estatal de Bibliotecas Públicas.</w:t>
      </w:r>
    </w:p>
    <w:p w:rsidR="00AF437A" w:rsidRPr="004A0BC2" w:rsidRDefault="00AF437A" w:rsidP="00AF437A">
      <w:pPr>
        <w:tabs>
          <w:tab w:val="left" w:pos="284"/>
        </w:tabs>
        <w:ind w:right="-1"/>
        <w:jc w:val="both"/>
        <w:rPr>
          <w:rFonts w:eastAsia="Calibri"/>
          <w:spacing w:val="-2"/>
          <w:sz w:val="20"/>
          <w:szCs w:val="20"/>
        </w:rPr>
      </w:pPr>
    </w:p>
    <w:p w:rsidR="004A0BC2" w:rsidRDefault="004A0BC2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b/>
          <w:spacing w:val="-2"/>
          <w:sz w:val="20"/>
          <w:szCs w:val="20"/>
        </w:rPr>
        <w:t>Artículo 23.</w:t>
      </w:r>
      <w:r w:rsidRPr="004A0BC2">
        <w:rPr>
          <w:rFonts w:eastAsia="Calibri"/>
          <w:spacing w:val="-2"/>
          <w:sz w:val="20"/>
          <w:szCs w:val="20"/>
        </w:rPr>
        <w:t xml:space="preserve"> El Consejo de la Red Estatal de Bibliotecas Públicas está integrado por:</w:t>
      </w:r>
    </w:p>
    <w:p w:rsidR="00AF437A" w:rsidRPr="004A0BC2" w:rsidRDefault="00AF437A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</w:p>
    <w:p w:rsidR="004A0BC2" w:rsidRPr="004A0BC2" w:rsidRDefault="004A0BC2" w:rsidP="00AF437A">
      <w:pPr>
        <w:numPr>
          <w:ilvl w:val="0"/>
          <w:numId w:val="44"/>
        </w:numPr>
        <w:tabs>
          <w:tab w:val="left" w:pos="426"/>
        </w:tabs>
        <w:spacing w:after="240"/>
        <w:ind w:left="0" w:right="-1" w:firstLine="0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Un Presidente que será el titular de la Secretaría;</w:t>
      </w:r>
    </w:p>
    <w:p w:rsidR="004A0BC2" w:rsidRPr="004A0BC2" w:rsidRDefault="004A0BC2" w:rsidP="00AF437A">
      <w:pPr>
        <w:numPr>
          <w:ilvl w:val="0"/>
          <w:numId w:val="44"/>
        </w:numPr>
        <w:tabs>
          <w:tab w:val="left" w:pos="426"/>
        </w:tabs>
        <w:spacing w:after="240"/>
        <w:ind w:left="0" w:right="-1" w:firstLine="0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Un Vicepresidente, que será el titular del Instituto;</w:t>
      </w:r>
    </w:p>
    <w:p w:rsidR="004A0BC2" w:rsidRPr="004A0BC2" w:rsidRDefault="004A0BC2" w:rsidP="00AF437A">
      <w:pPr>
        <w:numPr>
          <w:ilvl w:val="0"/>
          <w:numId w:val="44"/>
        </w:numPr>
        <w:tabs>
          <w:tab w:val="left" w:pos="426"/>
        </w:tabs>
        <w:spacing w:after="240"/>
        <w:ind w:left="0" w:right="-1" w:firstLine="0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Un Secretario Ejecutivo, que será el Coordinador Estatal de Bibliotecas Públicas, quien tendrá a su cargo ejecutar los programas respectivos; y</w:t>
      </w:r>
    </w:p>
    <w:p w:rsidR="004A0BC2" w:rsidRPr="004A0BC2" w:rsidRDefault="004A0BC2" w:rsidP="00AF437A">
      <w:pPr>
        <w:numPr>
          <w:ilvl w:val="0"/>
          <w:numId w:val="44"/>
        </w:numPr>
        <w:tabs>
          <w:tab w:val="left" w:pos="426"/>
        </w:tabs>
        <w:spacing w:after="240"/>
        <w:ind w:left="0" w:right="-1" w:firstLine="0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Los siguientes vocales invitados a participar en dicho Consejo, conforme a los siguientes criterios de representación;</w:t>
      </w:r>
    </w:p>
    <w:p w:rsidR="004A0BC2" w:rsidRPr="004A0BC2" w:rsidRDefault="004A0BC2" w:rsidP="00AF437A">
      <w:pPr>
        <w:spacing w:after="240"/>
        <w:ind w:right="-1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lastRenderedPageBreak/>
        <w:t>a) Los Diputados integrantes de las Comisiones de Educación, Cultura, Ciencia y Tecnología del Poder Legislativo local;</w:t>
      </w:r>
    </w:p>
    <w:p w:rsidR="004A0BC2" w:rsidRPr="004A0BC2" w:rsidRDefault="004A0BC2" w:rsidP="00AF437A">
      <w:pPr>
        <w:spacing w:after="240"/>
        <w:ind w:right="-1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b) Un representante de la biblioteca del Poder Judicial;</w:t>
      </w:r>
    </w:p>
    <w:p w:rsidR="004A0BC2" w:rsidRPr="004A0BC2" w:rsidRDefault="004A0BC2" w:rsidP="00AF437A">
      <w:pPr>
        <w:spacing w:after="240"/>
        <w:ind w:right="-1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c) El responsable de los programas oficiales de lectura en el nivel básico;</w:t>
      </w:r>
    </w:p>
    <w:p w:rsidR="004A0BC2" w:rsidRPr="004A0BC2" w:rsidRDefault="004A0BC2" w:rsidP="00AF437A">
      <w:pPr>
        <w:spacing w:after="240"/>
        <w:ind w:right="-1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d) Dos representantes de las instituciones educativas de nivel medio superior, a invitación del titular de la Secretaría;</w:t>
      </w:r>
    </w:p>
    <w:p w:rsidR="004A0BC2" w:rsidRPr="004A0BC2" w:rsidRDefault="004A0BC2" w:rsidP="00AF437A">
      <w:pPr>
        <w:spacing w:after="240"/>
        <w:ind w:right="-1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e) Cinco representantes de instituciones educativas de nivel superior de la Entidad, a invitación del titular de la Secretaría; y</w:t>
      </w:r>
    </w:p>
    <w:p w:rsidR="004A0BC2" w:rsidRPr="004A0BC2" w:rsidRDefault="004A0BC2" w:rsidP="00AF437A">
      <w:pPr>
        <w:spacing w:after="240"/>
        <w:ind w:right="-1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f) Un representante del Instituto.</w:t>
      </w:r>
    </w:p>
    <w:p w:rsidR="004A0BC2" w:rsidRDefault="004A0BC2" w:rsidP="00AF437A">
      <w:pPr>
        <w:spacing w:after="240"/>
        <w:ind w:right="-1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El Consejo de la Red Estatal de Bibliotecas Públicas se reunirá por lo menos cada seis meses y, en cualquier caso, a convocatoria del Presidente.</w:t>
      </w:r>
    </w:p>
    <w:p w:rsidR="004A0BC2" w:rsidRPr="004A0BC2" w:rsidRDefault="004A0BC2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b/>
          <w:spacing w:val="-2"/>
          <w:sz w:val="20"/>
          <w:szCs w:val="20"/>
        </w:rPr>
        <w:t>Artículo 24.</w:t>
      </w:r>
      <w:r w:rsidRPr="004A0BC2">
        <w:rPr>
          <w:rFonts w:eastAsia="Calibri"/>
          <w:spacing w:val="-2"/>
          <w:sz w:val="20"/>
          <w:szCs w:val="20"/>
        </w:rPr>
        <w:t xml:space="preserve"> La Red Estatal de Bibliotecas Públicas conjuntará los esfuerzos para lograr la coordinación dentro del sector público y la participación voluntaria de los sectores social y privado a través de la concertación, a fin de integrar y ordenar la información bibliográfica disponible en apoyo a las labores educativas, de investigación y cultural en general.</w:t>
      </w:r>
      <w:r w:rsidRPr="004A0BC2">
        <w:rPr>
          <w:rFonts w:eastAsia="Calibri"/>
          <w:spacing w:val="-2"/>
          <w:sz w:val="20"/>
          <w:szCs w:val="20"/>
        </w:rPr>
        <w:cr/>
      </w:r>
    </w:p>
    <w:p w:rsidR="004A0BC2" w:rsidRPr="004A0BC2" w:rsidRDefault="004A0BC2" w:rsidP="00AF437A">
      <w:pPr>
        <w:ind w:right="-1"/>
        <w:jc w:val="center"/>
        <w:rPr>
          <w:rFonts w:eastAsia="Calibri"/>
          <w:b/>
          <w:sz w:val="20"/>
          <w:szCs w:val="20"/>
        </w:rPr>
      </w:pPr>
      <w:r w:rsidRPr="004A0BC2">
        <w:rPr>
          <w:rFonts w:eastAsia="Calibri"/>
          <w:b/>
          <w:sz w:val="20"/>
          <w:szCs w:val="20"/>
        </w:rPr>
        <w:t>Capítulo V</w:t>
      </w:r>
    </w:p>
    <w:p w:rsidR="004A0BC2" w:rsidRPr="004A0BC2" w:rsidRDefault="004A0BC2" w:rsidP="00AF437A">
      <w:pPr>
        <w:ind w:right="-1"/>
        <w:jc w:val="center"/>
        <w:rPr>
          <w:rFonts w:eastAsia="Calibri"/>
          <w:b/>
          <w:sz w:val="20"/>
          <w:szCs w:val="20"/>
        </w:rPr>
      </w:pPr>
      <w:r w:rsidRPr="004A0BC2">
        <w:rPr>
          <w:rFonts w:eastAsia="Calibri"/>
          <w:b/>
          <w:sz w:val="20"/>
          <w:szCs w:val="20"/>
        </w:rPr>
        <w:t>De las Características de Espacios y Accesos de las Bibliotecas Públicas</w:t>
      </w:r>
    </w:p>
    <w:p w:rsidR="004A0BC2" w:rsidRPr="004A0BC2" w:rsidRDefault="004A0BC2" w:rsidP="004A0BC2">
      <w:pPr>
        <w:ind w:right="-1"/>
        <w:jc w:val="both"/>
        <w:rPr>
          <w:rFonts w:eastAsia="Calibri"/>
          <w:b/>
          <w:sz w:val="20"/>
          <w:szCs w:val="20"/>
        </w:rPr>
      </w:pPr>
    </w:p>
    <w:p w:rsidR="004A0BC2" w:rsidRDefault="004A0BC2" w:rsidP="004A0BC2">
      <w:pPr>
        <w:ind w:right="-1"/>
        <w:jc w:val="both"/>
        <w:rPr>
          <w:rFonts w:eastAsia="Calibri"/>
          <w:sz w:val="20"/>
          <w:szCs w:val="20"/>
        </w:rPr>
      </w:pPr>
      <w:r w:rsidRPr="004A0BC2">
        <w:rPr>
          <w:rFonts w:eastAsia="Calibri"/>
          <w:b/>
          <w:sz w:val="20"/>
          <w:szCs w:val="20"/>
        </w:rPr>
        <w:t xml:space="preserve">Artículo 25. </w:t>
      </w:r>
      <w:r w:rsidRPr="004A0BC2">
        <w:rPr>
          <w:rFonts w:eastAsia="Calibri"/>
          <w:sz w:val="20"/>
          <w:szCs w:val="20"/>
        </w:rPr>
        <w:t>Las bibliotecas deben contar con espacios libres de barreras para usuarios en sillas de ruedas, muletas, aparatos ortopédicos u otros, así como dimensiones especiales para el acceso y uso de los servicios prestados por la misma.</w:t>
      </w:r>
    </w:p>
    <w:p w:rsidR="00AF437A" w:rsidRPr="004A0BC2" w:rsidRDefault="00AF437A" w:rsidP="004A0BC2">
      <w:pPr>
        <w:ind w:right="-1"/>
        <w:jc w:val="both"/>
        <w:rPr>
          <w:rFonts w:eastAsia="Calibri"/>
          <w:sz w:val="20"/>
          <w:szCs w:val="20"/>
        </w:rPr>
      </w:pPr>
    </w:p>
    <w:p w:rsidR="004A0BC2" w:rsidRDefault="004A0BC2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b/>
          <w:spacing w:val="-2"/>
          <w:sz w:val="20"/>
          <w:szCs w:val="20"/>
        </w:rPr>
        <w:t>Artículo 26.</w:t>
      </w:r>
      <w:r w:rsidRPr="004A0BC2">
        <w:rPr>
          <w:rFonts w:eastAsia="Calibri"/>
          <w:spacing w:val="-2"/>
          <w:sz w:val="20"/>
          <w:szCs w:val="20"/>
        </w:rPr>
        <w:t xml:space="preserve"> Las bibliotecas de estantería abierta tendrán la separación necesaria a fin de facilitar su uso a personas con discapacidad, principalmente a aquellas que requieran movilizarse en silla de ruedas, aparatos ortopédicos, muletas u otros, de conformidad con las normas oficiales mexicanas.</w:t>
      </w:r>
    </w:p>
    <w:p w:rsidR="00AF437A" w:rsidRPr="004A0BC2" w:rsidRDefault="00AF437A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</w:p>
    <w:p w:rsidR="004A0BC2" w:rsidRDefault="004A0BC2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Por lo menos el veinte por ciento del acervo en las bibliotecas públicas deberá estar disponible en el sistema de escritura Braille, y en audio, tomando en consideración criterios de biblioteconomía.</w:t>
      </w:r>
    </w:p>
    <w:p w:rsidR="00AF437A" w:rsidRPr="004A0BC2" w:rsidRDefault="00AF437A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</w:p>
    <w:p w:rsidR="004A0BC2" w:rsidRDefault="004A0BC2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Asimismo, se preverá que los acervos digitales estén al alcance de las personas con discapacidad.</w:t>
      </w:r>
    </w:p>
    <w:p w:rsidR="00AF437A" w:rsidRPr="004A0BC2" w:rsidRDefault="00AF437A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</w:p>
    <w:p w:rsidR="004A0BC2" w:rsidRDefault="004A0BC2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spacing w:val="-2"/>
          <w:sz w:val="20"/>
          <w:szCs w:val="20"/>
        </w:rPr>
        <w:t>Deberá haber siempre un responsable especial de atender y auxiliar a las personas con discapacidad en cada biblioteca pública.</w:t>
      </w:r>
    </w:p>
    <w:p w:rsidR="00AF437A" w:rsidRPr="004A0BC2" w:rsidRDefault="00AF437A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</w:p>
    <w:p w:rsidR="004A0BC2" w:rsidRDefault="004A0BC2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b/>
          <w:spacing w:val="-2"/>
          <w:sz w:val="20"/>
          <w:szCs w:val="20"/>
        </w:rPr>
        <w:t>Artículo 27.</w:t>
      </w:r>
      <w:r w:rsidRPr="004A0BC2">
        <w:rPr>
          <w:rFonts w:eastAsia="Calibri"/>
          <w:spacing w:val="-2"/>
          <w:sz w:val="20"/>
          <w:szCs w:val="20"/>
        </w:rPr>
        <w:t xml:space="preserve"> La señalización para la identificación de espacios en las bibliotecas, se hará mediante el empleo de placas que contengan números, leyendas, símbolos realzados o rehundidos, en colores contrastantes, con la finalidad de facilitar su localización y lectura.</w:t>
      </w:r>
    </w:p>
    <w:p w:rsidR="00AF437A" w:rsidRPr="004A0BC2" w:rsidRDefault="00AF437A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</w:p>
    <w:p w:rsidR="004A0BC2" w:rsidRPr="004A0BC2" w:rsidRDefault="004A0BC2" w:rsidP="004A0BC2">
      <w:pPr>
        <w:ind w:right="-1"/>
        <w:jc w:val="both"/>
        <w:rPr>
          <w:rFonts w:eastAsia="Calibri"/>
          <w:sz w:val="20"/>
          <w:szCs w:val="20"/>
        </w:rPr>
      </w:pPr>
      <w:r w:rsidRPr="004A0BC2">
        <w:rPr>
          <w:rFonts w:eastAsia="Calibri"/>
          <w:b/>
          <w:spacing w:val="-2"/>
          <w:sz w:val="20"/>
          <w:szCs w:val="20"/>
        </w:rPr>
        <w:t>Artículo 28.</w:t>
      </w:r>
      <w:r w:rsidRPr="004A0BC2">
        <w:rPr>
          <w:rFonts w:eastAsia="Calibri"/>
          <w:spacing w:val="-2"/>
          <w:sz w:val="20"/>
          <w:szCs w:val="20"/>
        </w:rPr>
        <w:t xml:space="preserve"> Las bibliotecas públicas contarán con estantería destinada exclusivamente a la exhibición del acervo, cultural e histórico del Estado; de la cultura indígena y sus lenguas con presencia en la Entidad; y de autores tamaulipecos.</w:t>
      </w:r>
      <w:r w:rsidRPr="004A0BC2">
        <w:rPr>
          <w:rFonts w:eastAsia="Calibri"/>
          <w:spacing w:val="-2"/>
          <w:sz w:val="20"/>
          <w:szCs w:val="20"/>
        </w:rPr>
        <w:cr/>
      </w:r>
    </w:p>
    <w:p w:rsidR="004A0BC2" w:rsidRPr="004A0BC2" w:rsidRDefault="004A0BC2" w:rsidP="00AF437A">
      <w:pPr>
        <w:ind w:right="-1"/>
        <w:jc w:val="center"/>
        <w:rPr>
          <w:rFonts w:eastAsia="Calibri"/>
          <w:b/>
          <w:sz w:val="20"/>
          <w:szCs w:val="20"/>
          <w:lang w:val="pt-BR"/>
        </w:rPr>
      </w:pPr>
      <w:r w:rsidRPr="004A0BC2">
        <w:rPr>
          <w:rFonts w:eastAsia="Calibri"/>
          <w:b/>
          <w:sz w:val="20"/>
          <w:szCs w:val="20"/>
          <w:lang w:val="pt-BR"/>
        </w:rPr>
        <w:t>T R A N S I T O R I O S</w:t>
      </w:r>
    </w:p>
    <w:p w:rsidR="004A0BC2" w:rsidRPr="004A0BC2" w:rsidRDefault="004A0BC2" w:rsidP="004A0BC2">
      <w:pPr>
        <w:ind w:right="-1"/>
        <w:jc w:val="both"/>
        <w:rPr>
          <w:rFonts w:eastAsia="Calibri"/>
          <w:b/>
          <w:sz w:val="20"/>
          <w:szCs w:val="20"/>
          <w:lang w:val="pt-BR"/>
        </w:rPr>
      </w:pPr>
    </w:p>
    <w:p w:rsidR="004A0BC2" w:rsidRPr="004A0BC2" w:rsidRDefault="004A0BC2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b/>
          <w:spacing w:val="-2"/>
          <w:sz w:val="20"/>
          <w:szCs w:val="20"/>
        </w:rPr>
        <w:t xml:space="preserve">ARTÍCULO PRIMERO.- </w:t>
      </w:r>
      <w:r w:rsidRPr="004A0BC2">
        <w:rPr>
          <w:rFonts w:eastAsia="Calibri"/>
          <w:spacing w:val="-2"/>
          <w:sz w:val="20"/>
          <w:szCs w:val="20"/>
        </w:rPr>
        <w:t>La presente Ley entrará en vigor el día siguiente al de su publicación en el Periódico Oficial del Estado.</w:t>
      </w:r>
    </w:p>
    <w:p w:rsidR="004A0BC2" w:rsidRPr="004A0BC2" w:rsidRDefault="004A0BC2" w:rsidP="004A0BC2">
      <w:pPr>
        <w:ind w:right="-1"/>
        <w:jc w:val="both"/>
        <w:rPr>
          <w:rFonts w:eastAsia="Calibri"/>
          <w:spacing w:val="-2"/>
          <w:sz w:val="20"/>
          <w:szCs w:val="20"/>
        </w:rPr>
      </w:pPr>
    </w:p>
    <w:p w:rsidR="004A0BC2" w:rsidRPr="004A0BC2" w:rsidRDefault="004A0BC2" w:rsidP="004A0BC2">
      <w:pPr>
        <w:autoSpaceDE w:val="0"/>
        <w:autoSpaceDN w:val="0"/>
        <w:adjustRightInd w:val="0"/>
        <w:ind w:right="-1"/>
        <w:jc w:val="both"/>
        <w:rPr>
          <w:rFonts w:eastAsia="Calibri"/>
          <w:spacing w:val="-2"/>
          <w:sz w:val="20"/>
          <w:szCs w:val="20"/>
        </w:rPr>
      </w:pPr>
      <w:r w:rsidRPr="004A0BC2">
        <w:rPr>
          <w:rFonts w:eastAsia="Calibri"/>
          <w:b/>
          <w:spacing w:val="-2"/>
          <w:sz w:val="20"/>
          <w:szCs w:val="20"/>
        </w:rPr>
        <w:t xml:space="preserve">ARTÍCULO SEGUNDO.- </w:t>
      </w:r>
      <w:r w:rsidRPr="004A0BC2">
        <w:rPr>
          <w:rFonts w:eastAsia="Calibri"/>
          <w:spacing w:val="-2"/>
          <w:sz w:val="20"/>
          <w:szCs w:val="20"/>
        </w:rPr>
        <w:t>La expedición de la presente Ley se informará a las autoridades competentes para que adopten las previsiones presupuestales correspondientes para su aplicación.</w:t>
      </w:r>
    </w:p>
    <w:p w:rsidR="004A0BC2" w:rsidRPr="004A0BC2" w:rsidRDefault="004A0BC2" w:rsidP="004A0BC2">
      <w:pPr>
        <w:ind w:right="-1"/>
        <w:jc w:val="both"/>
        <w:rPr>
          <w:b/>
          <w:spacing w:val="-2"/>
          <w:sz w:val="20"/>
          <w:szCs w:val="20"/>
        </w:rPr>
      </w:pPr>
    </w:p>
    <w:p w:rsidR="00AF437A" w:rsidRDefault="00AF437A" w:rsidP="00AF437A">
      <w:pPr>
        <w:ind w:right="-1"/>
        <w:jc w:val="both"/>
        <w:rPr>
          <w:spacing w:val="-2"/>
          <w:sz w:val="20"/>
          <w:szCs w:val="20"/>
        </w:rPr>
      </w:pPr>
      <w:r w:rsidRPr="00AF437A">
        <w:rPr>
          <w:b/>
          <w:spacing w:val="-2"/>
          <w:sz w:val="20"/>
          <w:szCs w:val="20"/>
        </w:rPr>
        <w:t xml:space="preserve">SALÓN DE SESIONES DEL H. CONGRESO DEL ESTADO.- Cd. Victoria, Tam., a 22 de abril del año 2015.- DIPUTADO PRESIDENTE.- HOMERO RESÉNDIZ RAMOS.- </w:t>
      </w:r>
      <w:r w:rsidRPr="00AF437A">
        <w:rPr>
          <w:spacing w:val="-2"/>
          <w:sz w:val="20"/>
          <w:szCs w:val="20"/>
        </w:rPr>
        <w:t xml:space="preserve">Rúbrica.- </w:t>
      </w:r>
      <w:r w:rsidRPr="00AF437A">
        <w:rPr>
          <w:b/>
          <w:spacing w:val="-2"/>
          <w:sz w:val="20"/>
          <w:szCs w:val="20"/>
        </w:rPr>
        <w:t xml:space="preserve">DIPUTADA SECRETARIA.- ERIKA CRESPO CASTILLO.- </w:t>
      </w:r>
      <w:r w:rsidRPr="00AF437A">
        <w:rPr>
          <w:spacing w:val="-2"/>
          <w:sz w:val="20"/>
          <w:szCs w:val="20"/>
        </w:rPr>
        <w:t>Rúbrica.-</w:t>
      </w:r>
      <w:r w:rsidRPr="00AF437A">
        <w:rPr>
          <w:b/>
          <w:spacing w:val="-2"/>
          <w:sz w:val="20"/>
          <w:szCs w:val="20"/>
        </w:rPr>
        <w:t xml:space="preserve"> DIPUTADO SECRETARIO.- JUAN MARTÍN REYNA GARCÍA.-</w:t>
      </w:r>
      <w:r w:rsidRPr="00AF437A">
        <w:rPr>
          <w:spacing w:val="-2"/>
          <w:sz w:val="20"/>
          <w:szCs w:val="20"/>
        </w:rPr>
        <w:t xml:space="preserve"> Rúbrica.”</w:t>
      </w:r>
    </w:p>
    <w:p w:rsidR="006E2864" w:rsidRPr="00AF437A" w:rsidRDefault="006E2864" w:rsidP="00AF437A">
      <w:pPr>
        <w:ind w:right="-1"/>
        <w:jc w:val="both"/>
        <w:rPr>
          <w:spacing w:val="-2"/>
          <w:sz w:val="20"/>
          <w:szCs w:val="20"/>
        </w:rPr>
      </w:pPr>
    </w:p>
    <w:p w:rsidR="00836866" w:rsidRPr="00836866" w:rsidRDefault="00836866" w:rsidP="0083686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836866">
        <w:rPr>
          <w:rFonts w:cs="Arial"/>
          <w:sz w:val="20"/>
          <w:szCs w:val="20"/>
          <w:lang w:val="es-MX" w:eastAsia="es-MX"/>
        </w:rPr>
        <w:t>Por tanto, mando se imprima, publique, circule y se le dé el debido cumplimiento.</w:t>
      </w:r>
    </w:p>
    <w:p w:rsidR="00836866" w:rsidRPr="00836866" w:rsidRDefault="00836866" w:rsidP="0083686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36866" w:rsidRPr="00836866" w:rsidRDefault="00836866" w:rsidP="0083686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836866">
        <w:rPr>
          <w:rFonts w:cs="Arial"/>
          <w:sz w:val="20"/>
          <w:szCs w:val="20"/>
          <w:lang w:val="es-MX" w:eastAsia="es-MX"/>
        </w:rPr>
        <w:t xml:space="preserve">Dado en la residencia del Poder Ejecutivo, en Victoria, Capital del Estado de Tamaulipas, a los </w:t>
      </w:r>
      <w:r w:rsidR="00D41C55">
        <w:rPr>
          <w:rFonts w:cs="Arial"/>
          <w:sz w:val="20"/>
          <w:szCs w:val="20"/>
          <w:lang w:val="es-MX" w:eastAsia="es-MX"/>
        </w:rPr>
        <w:t>veintidós</w:t>
      </w:r>
      <w:r w:rsidRPr="00836866">
        <w:rPr>
          <w:rFonts w:cs="Arial"/>
          <w:sz w:val="20"/>
          <w:szCs w:val="20"/>
          <w:lang w:val="es-MX" w:eastAsia="es-MX"/>
        </w:rPr>
        <w:t xml:space="preserve"> días del mes de abril del año dos mil quince.</w:t>
      </w:r>
    </w:p>
    <w:p w:rsidR="00836866" w:rsidRPr="00836866" w:rsidRDefault="00836866" w:rsidP="0083686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666656" w:rsidRPr="00836866" w:rsidRDefault="00836866" w:rsidP="0083686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836866">
        <w:rPr>
          <w:rFonts w:cs="Arial"/>
          <w:b/>
          <w:bCs/>
          <w:sz w:val="20"/>
          <w:szCs w:val="20"/>
          <w:lang w:val="es-MX" w:eastAsia="es-MX"/>
        </w:rPr>
        <w:t>ATENTAMENTE</w:t>
      </w:r>
      <w:r w:rsidRPr="00836866">
        <w:rPr>
          <w:rFonts w:cs="Arial"/>
          <w:sz w:val="20"/>
          <w:szCs w:val="20"/>
          <w:lang w:val="es-MX" w:eastAsia="es-MX"/>
        </w:rPr>
        <w:t xml:space="preserve">.- SUFRAGIO EFECTIVO. NO REELECCIÓN.- </w:t>
      </w:r>
      <w:r w:rsidRPr="00836866">
        <w:rPr>
          <w:rFonts w:cs="Arial"/>
          <w:b/>
          <w:bCs/>
          <w:sz w:val="20"/>
          <w:szCs w:val="20"/>
          <w:lang w:val="es-MX" w:eastAsia="es-MX"/>
        </w:rPr>
        <w:t>EL GOBERNADOR CONSTITUCIONAL DEL ESTADO</w:t>
      </w:r>
      <w:r w:rsidRPr="00836866">
        <w:rPr>
          <w:rFonts w:cs="Arial"/>
          <w:sz w:val="20"/>
          <w:szCs w:val="20"/>
          <w:lang w:val="es-MX" w:eastAsia="es-MX"/>
        </w:rPr>
        <w:t xml:space="preserve">.- </w:t>
      </w:r>
      <w:r w:rsidRPr="00836866">
        <w:rPr>
          <w:rFonts w:cs="Arial"/>
          <w:b/>
          <w:bCs/>
          <w:sz w:val="20"/>
          <w:szCs w:val="20"/>
          <w:lang w:val="es-MX" w:eastAsia="es-MX"/>
        </w:rPr>
        <w:t>EGIDIO TORRE CANTÚ</w:t>
      </w:r>
      <w:r w:rsidRPr="00836866">
        <w:rPr>
          <w:rFonts w:cs="Arial"/>
          <w:sz w:val="20"/>
          <w:szCs w:val="20"/>
          <w:lang w:val="es-MX" w:eastAsia="es-MX"/>
        </w:rPr>
        <w:t xml:space="preserve">.- Rúbrica.- </w:t>
      </w:r>
      <w:r w:rsidRPr="00836866">
        <w:rPr>
          <w:rFonts w:cs="Arial"/>
          <w:b/>
          <w:bCs/>
          <w:sz w:val="20"/>
          <w:szCs w:val="20"/>
          <w:lang w:val="es-MX" w:eastAsia="es-MX"/>
        </w:rPr>
        <w:t>EL SECRETARIO GENERAL DE GOBIERNO.- HERMINIO GARZA PALACIOS</w:t>
      </w:r>
      <w:r w:rsidRPr="00836866">
        <w:rPr>
          <w:rFonts w:cs="Arial"/>
          <w:sz w:val="20"/>
          <w:szCs w:val="20"/>
          <w:lang w:val="es-MX" w:eastAsia="es-MX"/>
        </w:rPr>
        <w:t>.- Rúbrica.</w:t>
      </w:r>
    </w:p>
    <w:p w:rsidR="00666656" w:rsidRPr="00836866" w:rsidRDefault="00666656" w:rsidP="00836866">
      <w:p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</w:p>
    <w:p w:rsidR="00C01061" w:rsidRDefault="00C01061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D41C55" w:rsidRPr="00D41C55" w:rsidRDefault="00D41C55" w:rsidP="00D41C55">
      <w:pPr>
        <w:ind w:right="-516"/>
        <w:rPr>
          <w:rFonts w:eastAsia="Calibri" w:cs="Arial"/>
          <w:b/>
          <w:sz w:val="20"/>
          <w:szCs w:val="20"/>
          <w:lang w:val="es-MX" w:eastAsia="en-US"/>
        </w:rPr>
      </w:pPr>
      <w:r w:rsidRPr="00D41C55">
        <w:rPr>
          <w:rFonts w:eastAsia="Calibri" w:cs="Arial"/>
          <w:b/>
          <w:sz w:val="20"/>
          <w:szCs w:val="20"/>
          <w:lang w:val="es-MX" w:eastAsia="en-US"/>
        </w:rPr>
        <w:lastRenderedPageBreak/>
        <w:t>LEY DE BIBLIOTECAS PÚBLICAS DEL ESTADO DE TAMAULIPAS</w:t>
      </w:r>
      <w:r>
        <w:rPr>
          <w:rFonts w:eastAsia="Calibri" w:cs="Arial"/>
          <w:b/>
          <w:sz w:val="20"/>
          <w:szCs w:val="20"/>
          <w:lang w:val="es-MX" w:eastAsia="en-US"/>
        </w:rPr>
        <w:t>.</w:t>
      </w:r>
    </w:p>
    <w:p w:rsidR="00D12124" w:rsidRPr="00D41C55" w:rsidRDefault="00D12124" w:rsidP="00D41C55">
      <w:pPr>
        <w:jc w:val="both"/>
        <w:rPr>
          <w:rFonts w:cs="Arial"/>
          <w:sz w:val="20"/>
          <w:szCs w:val="20"/>
        </w:rPr>
      </w:pPr>
      <w:r w:rsidRPr="00D41C55">
        <w:rPr>
          <w:rFonts w:cs="Arial"/>
          <w:sz w:val="20"/>
          <w:szCs w:val="20"/>
        </w:rPr>
        <w:t xml:space="preserve">Decreto No. </w:t>
      </w:r>
      <w:r w:rsidR="0027730B" w:rsidRPr="00D41C55">
        <w:rPr>
          <w:rFonts w:cs="Arial"/>
          <w:sz w:val="20"/>
          <w:szCs w:val="20"/>
        </w:rPr>
        <w:t>LXII</w:t>
      </w:r>
      <w:r w:rsidR="00A17FA6" w:rsidRPr="00D41C55">
        <w:rPr>
          <w:rFonts w:cs="Arial"/>
          <w:sz w:val="20"/>
          <w:szCs w:val="20"/>
        </w:rPr>
        <w:t>-</w:t>
      </w:r>
      <w:r w:rsidR="0027730B" w:rsidRPr="00D41C55">
        <w:rPr>
          <w:rFonts w:cs="Arial"/>
          <w:sz w:val="20"/>
          <w:szCs w:val="20"/>
        </w:rPr>
        <w:t>5</w:t>
      </w:r>
      <w:r w:rsidR="00C01061" w:rsidRPr="00D41C55">
        <w:rPr>
          <w:rFonts w:cs="Arial"/>
          <w:sz w:val="20"/>
          <w:szCs w:val="20"/>
        </w:rPr>
        <w:t>7</w:t>
      </w:r>
      <w:r w:rsidR="00D41C55" w:rsidRPr="00D41C55">
        <w:rPr>
          <w:rFonts w:cs="Arial"/>
          <w:sz w:val="20"/>
          <w:szCs w:val="20"/>
        </w:rPr>
        <w:t>5</w:t>
      </w:r>
      <w:r w:rsidR="0027730B" w:rsidRPr="00D41C55">
        <w:rPr>
          <w:rFonts w:cs="Arial"/>
          <w:sz w:val="20"/>
          <w:szCs w:val="20"/>
        </w:rPr>
        <w:t>,</w:t>
      </w:r>
      <w:r w:rsidRPr="00D41C55">
        <w:rPr>
          <w:rFonts w:cs="Arial"/>
          <w:sz w:val="20"/>
          <w:szCs w:val="20"/>
        </w:rPr>
        <w:t xml:space="preserve"> del </w:t>
      </w:r>
      <w:r w:rsidR="00D41C55" w:rsidRPr="00D41C55">
        <w:rPr>
          <w:rFonts w:cs="Arial"/>
          <w:sz w:val="20"/>
          <w:szCs w:val="20"/>
        </w:rPr>
        <w:t>22</w:t>
      </w:r>
      <w:r w:rsidRPr="00D41C55">
        <w:rPr>
          <w:rFonts w:cs="Arial"/>
          <w:sz w:val="20"/>
          <w:szCs w:val="20"/>
        </w:rPr>
        <w:t xml:space="preserve"> de </w:t>
      </w:r>
      <w:r w:rsidR="00C01061" w:rsidRPr="00D41C55">
        <w:rPr>
          <w:rFonts w:cs="Arial"/>
          <w:sz w:val="20"/>
          <w:szCs w:val="20"/>
        </w:rPr>
        <w:t>abril</w:t>
      </w:r>
      <w:r w:rsidR="000C416F" w:rsidRPr="00D41C55">
        <w:rPr>
          <w:rFonts w:cs="Arial"/>
          <w:sz w:val="20"/>
          <w:szCs w:val="20"/>
        </w:rPr>
        <w:t xml:space="preserve"> </w:t>
      </w:r>
      <w:r w:rsidRPr="00D41C55">
        <w:rPr>
          <w:rFonts w:cs="Arial"/>
          <w:sz w:val="20"/>
          <w:szCs w:val="20"/>
        </w:rPr>
        <w:t>de 20</w:t>
      </w:r>
      <w:r w:rsidR="0027730B" w:rsidRPr="00D41C55">
        <w:rPr>
          <w:rFonts w:cs="Arial"/>
          <w:sz w:val="20"/>
          <w:szCs w:val="20"/>
        </w:rPr>
        <w:t>15</w:t>
      </w:r>
      <w:r w:rsidRPr="00D41C55">
        <w:rPr>
          <w:rFonts w:cs="Arial"/>
          <w:sz w:val="20"/>
          <w:szCs w:val="20"/>
        </w:rPr>
        <w:t>.</w:t>
      </w:r>
    </w:p>
    <w:p w:rsidR="00D12124" w:rsidRPr="00D41C55" w:rsidRDefault="0001510E" w:rsidP="00D41C55">
      <w:pPr>
        <w:numPr>
          <w:ilvl w:val="12"/>
          <w:numId w:val="0"/>
        </w:numPr>
        <w:ind w:firstLine="2"/>
        <w:jc w:val="both"/>
        <w:rPr>
          <w:rFonts w:cs="Arial"/>
          <w:sz w:val="20"/>
          <w:szCs w:val="20"/>
        </w:rPr>
      </w:pPr>
      <w:r w:rsidRPr="00D41C55">
        <w:rPr>
          <w:rFonts w:cs="Arial"/>
          <w:sz w:val="20"/>
          <w:szCs w:val="20"/>
        </w:rPr>
        <w:t xml:space="preserve">Anexo al </w:t>
      </w:r>
      <w:r w:rsidR="00D12124" w:rsidRPr="00D41C55">
        <w:rPr>
          <w:rFonts w:cs="Arial"/>
          <w:sz w:val="20"/>
          <w:szCs w:val="20"/>
        </w:rPr>
        <w:t xml:space="preserve">P.O. No. </w:t>
      </w:r>
      <w:r w:rsidR="00C01061" w:rsidRPr="00D41C55">
        <w:rPr>
          <w:rFonts w:cs="Arial"/>
          <w:sz w:val="20"/>
          <w:szCs w:val="20"/>
        </w:rPr>
        <w:t>62</w:t>
      </w:r>
      <w:r w:rsidR="00D12124" w:rsidRPr="00D41C55">
        <w:rPr>
          <w:rFonts w:cs="Arial"/>
          <w:sz w:val="20"/>
          <w:szCs w:val="20"/>
        </w:rPr>
        <w:t xml:space="preserve">, del </w:t>
      </w:r>
      <w:r w:rsidR="00C01061" w:rsidRPr="00D41C55">
        <w:rPr>
          <w:rFonts w:cs="Arial"/>
          <w:sz w:val="20"/>
          <w:szCs w:val="20"/>
        </w:rPr>
        <w:t>26</w:t>
      </w:r>
      <w:r w:rsidR="00D12124" w:rsidRPr="00D41C55">
        <w:rPr>
          <w:rFonts w:cs="Arial"/>
          <w:sz w:val="20"/>
          <w:szCs w:val="20"/>
        </w:rPr>
        <w:t xml:space="preserve"> de </w:t>
      </w:r>
      <w:r w:rsidR="0027730B" w:rsidRPr="00D41C55">
        <w:rPr>
          <w:rFonts w:cs="Arial"/>
          <w:sz w:val="20"/>
          <w:szCs w:val="20"/>
        </w:rPr>
        <w:t>ma</w:t>
      </w:r>
      <w:r w:rsidR="00C01061" w:rsidRPr="00D41C55">
        <w:rPr>
          <w:rFonts w:cs="Arial"/>
          <w:sz w:val="20"/>
          <w:szCs w:val="20"/>
        </w:rPr>
        <w:t>y</w:t>
      </w:r>
      <w:r w:rsidR="0027730B" w:rsidRPr="00D41C55">
        <w:rPr>
          <w:rFonts w:cs="Arial"/>
          <w:sz w:val="20"/>
          <w:szCs w:val="20"/>
        </w:rPr>
        <w:t>o</w:t>
      </w:r>
      <w:r w:rsidR="00D12124" w:rsidRPr="00D41C55">
        <w:rPr>
          <w:rFonts w:cs="Arial"/>
          <w:sz w:val="20"/>
          <w:szCs w:val="20"/>
        </w:rPr>
        <w:t xml:space="preserve"> de 20</w:t>
      </w:r>
      <w:r w:rsidR="0027730B" w:rsidRPr="00D41C55">
        <w:rPr>
          <w:rFonts w:cs="Arial"/>
          <w:sz w:val="20"/>
          <w:szCs w:val="20"/>
        </w:rPr>
        <w:t>15</w:t>
      </w:r>
      <w:r w:rsidR="00D12124" w:rsidRPr="00D41C55">
        <w:rPr>
          <w:rFonts w:cs="Arial"/>
          <w:sz w:val="20"/>
          <w:szCs w:val="20"/>
        </w:rPr>
        <w:t>.</w:t>
      </w:r>
    </w:p>
    <w:sectPr w:rsidR="00D12124" w:rsidRPr="00D41C55" w:rsidSect="00C01061">
      <w:headerReference w:type="default" r:id="rId9"/>
      <w:footerReference w:type="default" r:id="rId10"/>
      <w:headerReference w:type="first" r:id="rId11"/>
      <w:pgSz w:w="12240" w:h="15840" w:code="1"/>
      <w:pgMar w:top="1258" w:right="1325" w:bottom="719" w:left="1418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61" w:rsidRDefault="00EF5061">
      <w:r>
        <w:separator/>
      </w:r>
    </w:p>
  </w:endnote>
  <w:endnote w:type="continuationSeparator" w:id="0">
    <w:p w:rsidR="00EF5061" w:rsidRDefault="00EF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82"/>
      <w:gridCol w:w="3182"/>
      <w:gridCol w:w="3182"/>
    </w:tblGrid>
    <w:tr w:rsidR="00250B51" w:rsidTr="00DE3E1C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250B51" w:rsidRPr="00DE3E1C" w:rsidRDefault="00250B51" w:rsidP="00DE3E1C">
          <w:pPr>
            <w:pStyle w:val="Piedepgina"/>
            <w:jc w:val="both"/>
            <w:rPr>
              <w:rFonts w:cs="Arial"/>
              <w:bCs/>
              <w:color w:val="C0C0C0"/>
              <w:sz w:val="14"/>
              <w:szCs w:val="14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250B51" w:rsidRPr="00DE3E1C" w:rsidRDefault="00250B51" w:rsidP="00DE3E1C">
          <w:pPr>
            <w:pStyle w:val="Piedepgina"/>
            <w:jc w:val="center"/>
            <w:rPr>
              <w:rFonts w:cs="Arial"/>
              <w:b/>
              <w:bCs/>
              <w:i/>
              <w:sz w:val="20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250B51" w:rsidRPr="00DE3E1C" w:rsidRDefault="00250B51" w:rsidP="00DE3E1C">
          <w:pPr>
            <w:pStyle w:val="Piedepgina"/>
            <w:jc w:val="center"/>
            <w:rPr>
              <w:rFonts w:cs="Arial"/>
              <w:b/>
              <w:bCs/>
              <w:lang w:eastAsia="es-MX"/>
            </w:rPr>
          </w:pPr>
        </w:p>
      </w:tc>
    </w:tr>
  </w:tbl>
  <w:p w:rsidR="00250B51" w:rsidRDefault="00250B51" w:rsidP="00F87F2A">
    <w:pPr>
      <w:pStyle w:val="Piedepgina"/>
      <w:tabs>
        <w:tab w:val="clear" w:pos="8838"/>
        <w:tab w:val="right" w:pos="9214"/>
      </w:tabs>
      <w:ind w:right="4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61" w:rsidRDefault="00EF5061">
      <w:r>
        <w:separator/>
      </w:r>
    </w:p>
  </w:footnote>
  <w:footnote w:type="continuationSeparator" w:id="0">
    <w:p w:rsidR="00EF5061" w:rsidRDefault="00EF5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B51" w:rsidRPr="00C01061" w:rsidRDefault="00D41C55" w:rsidP="00305DDD">
    <w:pPr>
      <w:pBdr>
        <w:bottom w:val="thinThickSmallGap" w:sz="24" w:space="1" w:color="auto"/>
      </w:pBdr>
      <w:rPr>
        <w:rFonts w:cs="Arial"/>
        <w:sz w:val="20"/>
        <w:szCs w:val="20"/>
      </w:rPr>
    </w:pPr>
    <w:r w:rsidRPr="00D41C55">
      <w:rPr>
        <w:rFonts w:eastAsia="Calibri" w:cs="Arial"/>
        <w:b/>
        <w:sz w:val="20"/>
        <w:szCs w:val="20"/>
        <w:lang w:eastAsia="en-US"/>
      </w:rPr>
      <w:t xml:space="preserve">Ley </w:t>
    </w:r>
    <w:r w:rsidRPr="00D41C55">
      <w:rPr>
        <w:rFonts w:eastAsia="Calibri" w:cs="Arial"/>
        <w:b/>
        <w:sz w:val="20"/>
        <w:szCs w:val="20"/>
        <w:lang w:val="es-MX" w:eastAsia="en-US"/>
      </w:rPr>
      <w:t>d</w:t>
    </w:r>
    <w:r w:rsidRPr="00D41C55">
      <w:rPr>
        <w:rFonts w:eastAsia="Calibri" w:cs="Arial"/>
        <w:b/>
        <w:sz w:val="20"/>
        <w:szCs w:val="20"/>
        <w:lang w:eastAsia="en-US"/>
      </w:rPr>
      <w:t xml:space="preserve">e Bibliotecas Públicas </w:t>
    </w:r>
    <w:r w:rsidRPr="00D41C55">
      <w:rPr>
        <w:rFonts w:eastAsia="Calibri" w:cs="Arial"/>
        <w:b/>
        <w:sz w:val="20"/>
        <w:szCs w:val="20"/>
        <w:lang w:val="es-MX" w:eastAsia="en-US"/>
      </w:rPr>
      <w:t>d</w:t>
    </w:r>
    <w:r w:rsidRPr="00D41C55">
      <w:rPr>
        <w:rFonts w:eastAsia="Calibri" w:cs="Arial"/>
        <w:b/>
        <w:sz w:val="20"/>
        <w:szCs w:val="20"/>
        <w:lang w:eastAsia="en-US"/>
      </w:rPr>
      <w:t xml:space="preserve">el Estado </w:t>
    </w:r>
    <w:r w:rsidRPr="00D41C55">
      <w:rPr>
        <w:rFonts w:eastAsia="Calibri" w:cs="Arial"/>
        <w:b/>
        <w:sz w:val="20"/>
        <w:szCs w:val="20"/>
        <w:lang w:val="es-MX" w:eastAsia="en-US"/>
      </w:rPr>
      <w:t>d</w:t>
    </w:r>
    <w:r w:rsidRPr="00D41C55">
      <w:rPr>
        <w:rFonts w:eastAsia="Calibri" w:cs="Arial"/>
        <w:b/>
        <w:sz w:val="20"/>
        <w:szCs w:val="20"/>
        <w:lang w:eastAsia="en-US"/>
      </w:rPr>
      <w:t>e Tamaulipas</w:t>
    </w:r>
    <w:r w:rsidR="00C01061">
      <w:rPr>
        <w:rFonts w:cs="Arial"/>
        <w:b/>
        <w:i/>
        <w:sz w:val="20"/>
        <w:szCs w:val="20"/>
      </w:rPr>
      <w:tab/>
    </w:r>
    <w:r>
      <w:rPr>
        <w:rFonts w:cs="Arial"/>
        <w:b/>
        <w:i/>
        <w:sz w:val="20"/>
        <w:szCs w:val="20"/>
      </w:rPr>
      <w:tab/>
    </w:r>
    <w:r>
      <w:rPr>
        <w:rFonts w:cs="Arial"/>
        <w:b/>
        <w:i/>
        <w:sz w:val="20"/>
        <w:szCs w:val="20"/>
      </w:rPr>
      <w:tab/>
    </w:r>
    <w:r>
      <w:rPr>
        <w:rFonts w:cs="Arial"/>
        <w:b/>
        <w:i/>
        <w:sz w:val="20"/>
        <w:szCs w:val="20"/>
      </w:rPr>
      <w:tab/>
    </w:r>
    <w:r>
      <w:rPr>
        <w:rFonts w:cs="Arial"/>
        <w:b/>
        <w:i/>
        <w:sz w:val="20"/>
        <w:szCs w:val="20"/>
      </w:rPr>
      <w:tab/>
    </w:r>
    <w:r w:rsidR="00250B51" w:rsidRPr="0081717E">
      <w:rPr>
        <w:rFonts w:cs="Arial"/>
        <w:i/>
        <w:sz w:val="20"/>
        <w:szCs w:val="20"/>
      </w:rPr>
      <w:t xml:space="preserve"> </w:t>
    </w:r>
    <w:r w:rsidR="00250B51" w:rsidRPr="00C01061">
      <w:rPr>
        <w:rFonts w:cs="Arial"/>
        <w:b/>
        <w:bCs/>
        <w:iCs/>
        <w:sz w:val="20"/>
        <w:szCs w:val="20"/>
      </w:rPr>
      <w:t>Pág.</w:t>
    </w:r>
    <w:r w:rsidR="00250B51" w:rsidRPr="00C01061">
      <w:rPr>
        <w:rFonts w:cs="Arial"/>
        <w:bCs/>
        <w:iCs/>
        <w:sz w:val="20"/>
        <w:szCs w:val="20"/>
      </w:rPr>
      <w:t xml:space="preserve"> </w:t>
    </w:r>
    <w:r w:rsidR="009332CB" w:rsidRPr="00C01061">
      <w:rPr>
        <w:rStyle w:val="Nmerodepgina"/>
        <w:rFonts w:cs="Arial"/>
        <w:b/>
        <w:bCs/>
        <w:iCs/>
        <w:sz w:val="20"/>
        <w:szCs w:val="20"/>
      </w:rPr>
      <w:fldChar w:fldCharType="begin"/>
    </w:r>
    <w:r w:rsidR="00250B51" w:rsidRPr="00C01061">
      <w:rPr>
        <w:rStyle w:val="Nmerodepgina"/>
        <w:rFonts w:cs="Arial"/>
        <w:b/>
        <w:bCs/>
        <w:iCs/>
        <w:sz w:val="20"/>
        <w:szCs w:val="20"/>
      </w:rPr>
      <w:instrText xml:space="preserve">PAGE  </w:instrText>
    </w:r>
    <w:r w:rsidR="009332CB" w:rsidRPr="00C01061">
      <w:rPr>
        <w:rStyle w:val="Nmerodepgina"/>
        <w:rFonts w:cs="Arial"/>
        <w:b/>
        <w:bCs/>
        <w:iCs/>
        <w:sz w:val="20"/>
        <w:szCs w:val="20"/>
      </w:rPr>
      <w:fldChar w:fldCharType="separate"/>
    </w:r>
    <w:r w:rsidR="00710B58">
      <w:rPr>
        <w:rStyle w:val="Nmerodepgina"/>
        <w:rFonts w:cs="Arial"/>
        <w:b/>
        <w:bCs/>
        <w:iCs/>
        <w:noProof/>
        <w:sz w:val="20"/>
        <w:szCs w:val="20"/>
      </w:rPr>
      <w:t>10</w:t>
    </w:r>
    <w:r w:rsidR="009332CB" w:rsidRPr="00C01061">
      <w:rPr>
        <w:rStyle w:val="Nmerodepgina"/>
        <w:rFonts w:cs="Arial"/>
        <w:b/>
        <w:bCs/>
        <w:i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B51" w:rsidRDefault="00250B51" w:rsidP="00802379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F2C"/>
    <w:multiLevelType w:val="hybridMultilevel"/>
    <w:tmpl w:val="F0129D4C"/>
    <w:lvl w:ilvl="0" w:tplc="EAC05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0458F"/>
    <w:multiLevelType w:val="hybridMultilevel"/>
    <w:tmpl w:val="0F408322"/>
    <w:lvl w:ilvl="0" w:tplc="9956F50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24C7"/>
    <w:multiLevelType w:val="hybridMultilevel"/>
    <w:tmpl w:val="B9B4CBDC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60FAA"/>
    <w:multiLevelType w:val="hybridMultilevel"/>
    <w:tmpl w:val="53846A0A"/>
    <w:lvl w:ilvl="0" w:tplc="99A6EF3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B4466BB"/>
    <w:multiLevelType w:val="hybridMultilevel"/>
    <w:tmpl w:val="807A2986"/>
    <w:lvl w:ilvl="0" w:tplc="53EC04D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C165065"/>
    <w:multiLevelType w:val="hybridMultilevel"/>
    <w:tmpl w:val="5F00F2C8"/>
    <w:lvl w:ilvl="0" w:tplc="3CD87E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111C72"/>
    <w:multiLevelType w:val="hybridMultilevel"/>
    <w:tmpl w:val="AAD4F970"/>
    <w:lvl w:ilvl="0" w:tplc="E7C4F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C74F5"/>
    <w:multiLevelType w:val="hybridMultilevel"/>
    <w:tmpl w:val="7332AD48"/>
    <w:lvl w:ilvl="0" w:tplc="960E084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C47F5A"/>
    <w:multiLevelType w:val="hybridMultilevel"/>
    <w:tmpl w:val="CA20A9EC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E926C4"/>
    <w:multiLevelType w:val="hybridMultilevel"/>
    <w:tmpl w:val="A9D036B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9C05E8"/>
    <w:multiLevelType w:val="hybridMultilevel"/>
    <w:tmpl w:val="3BEE92F6"/>
    <w:lvl w:ilvl="0" w:tplc="75EEAB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54AF4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E022EF"/>
    <w:multiLevelType w:val="hybridMultilevel"/>
    <w:tmpl w:val="C5EA40C6"/>
    <w:lvl w:ilvl="0" w:tplc="3B06BCD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31B716F"/>
    <w:multiLevelType w:val="hybridMultilevel"/>
    <w:tmpl w:val="FFAABBF8"/>
    <w:lvl w:ilvl="0" w:tplc="99A6EF3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2658489B"/>
    <w:multiLevelType w:val="hybridMultilevel"/>
    <w:tmpl w:val="638EA2D2"/>
    <w:lvl w:ilvl="0" w:tplc="DE20EA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0C788C"/>
    <w:multiLevelType w:val="hybridMultilevel"/>
    <w:tmpl w:val="06F8B62E"/>
    <w:lvl w:ilvl="0" w:tplc="0C0A0017">
      <w:start w:val="3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500951"/>
    <w:multiLevelType w:val="hybridMultilevel"/>
    <w:tmpl w:val="C43CC2C4"/>
    <w:lvl w:ilvl="0" w:tplc="BD8898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FC4808"/>
    <w:multiLevelType w:val="hybridMultilevel"/>
    <w:tmpl w:val="3A427F8E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16E0A52"/>
    <w:multiLevelType w:val="hybridMultilevel"/>
    <w:tmpl w:val="3F7030FE"/>
    <w:lvl w:ilvl="0" w:tplc="99A6EF3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33283B16"/>
    <w:multiLevelType w:val="hybridMultilevel"/>
    <w:tmpl w:val="EB64E2C8"/>
    <w:lvl w:ilvl="0" w:tplc="99A6EF3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36CC76C5"/>
    <w:multiLevelType w:val="hybridMultilevel"/>
    <w:tmpl w:val="1B62CDF2"/>
    <w:lvl w:ilvl="0" w:tplc="9702B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492922"/>
    <w:multiLevelType w:val="hybridMultilevel"/>
    <w:tmpl w:val="7BEEFE20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72310E"/>
    <w:multiLevelType w:val="hybridMultilevel"/>
    <w:tmpl w:val="4322E54C"/>
    <w:lvl w:ilvl="0" w:tplc="1FBE216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>
    <w:nsid w:val="3B7E23D6"/>
    <w:multiLevelType w:val="hybridMultilevel"/>
    <w:tmpl w:val="F800D106"/>
    <w:lvl w:ilvl="0" w:tplc="858A7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D75A0"/>
    <w:multiLevelType w:val="hybridMultilevel"/>
    <w:tmpl w:val="85DA98BC"/>
    <w:lvl w:ilvl="0" w:tplc="3D80DBC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F560E86"/>
    <w:multiLevelType w:val="hybridMultilevel"/>
    <w:tmpl w:val="917A5C24"/>
    <w:lvl w:ilvl="0" w:tplc="6A2449A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41316"/>
    <w:multiLevelType w:val="hybridMultilevel"/>
    <w:tmpl w:val="DE46CB5E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664EF1"/>
    <w:multiLevelType w:val="hybridMultilevel"/>
    <w:tmpl w:val="7A987B9E"/>
    <w:lvl w:ilvl="0" w:tplc="0C0A0017">
      <w:start w:val="3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EE9C34"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925AE0"/>
    <w:multiLevelType w:val="hybridMultilevel"/>
    <w:tmpl w:val="21B68E4E"/>
    <w:lvl w:ilvl="0" w:tplc="99A6EF3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4579723D"/>
    <w:multiLevelType w:val="hybridMultilevel"/>
    <w:tmpl w:val="7988E1D2"/>
    <w:lvl w:ilvl="0" w:tplc="D99CD4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5A3378"/>
    <w:multiLevelType w:val="hybridMultilevel"/>
    <w:tmpl w:val="8938BC3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F57AC6"/>
    <w:multiLevelType w:val="hybridMultilevel"/>
    <w:tmpl w:val="CFE06F8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747050"/>
    <w:multiLevelType w:val="hybridMultilevel"/>
    <w:tmpl w:val="FB8A7EEA"/>
    <w:lvl w:ilvl="0" w:tplc="99A6EF3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4F634DFD"/>
    <w:multiLevelType w:val="hybridMultilevel"/>
    <w:tmpl w:val="5F4ECDBC"/>
    <w:lvl w:ilvl="0" w:tplc="99A6EF3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521242AC"/>
    <w:multiLevelType w:val="hybridMultilevel"/>
    <w:tmpl w:val="FA484CE2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554D0C"/>
    <w:multiLevelType w:val="hybridMultilevel"/>
    <w:tmpl w:val="3612DAF2"/>
    <w:lvl w:ilvl="0" w:tplc="0D7C93D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57F51208"/>
    <w:multiLevelType w:val="hybridMultilevel"/>
    <w:tmpl w:val="B134C13C"/>
    <w:lvl w:ilvl="0" w:tplc="C2746A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E90E10"/>
    <w:multiLevelType w:val="hybridMultilevel"/>
    <w:tmpl w:val="3904DC6C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DF305C"/>
    <w:multiLevelType w:val="singleLevel"/>
    <w:tmpl w:val="244E2F78"/>
    <w:lvl w:ilvl="0">
      <w:start w:val="4"/>
      <w:numFmt w:val="decimal"/>
      <w:lvlText w:val="%1.-"/>
      <w:lvlJc w:val="left"/>
      <w:pPr>
        <w:tabs>
          <w:tab w:val="num" w:pos="454"/>
        </w:tabs>
        <w:ind w:left="454" w:hanging="454"/>
      </w:pPr>
    </w:lvl>
  </w:abstractNum>
  <w:abstractNum w:abstractNumId="38">
    <w:nsid w:val="62DC6412"/>
    <w:multiLevelType w:val="hybridMultilevel"/>
    <w:tmpl w:val="B8089CB2"/>
    <w:lvl w:ilvl="0" w:tplc="99A6EF3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633238C8"/>
    <w:multiLevelType w:val="hybridMultilevel"/>
    <w:tmpl w:val="C00C244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376381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8C616E"/>
    <w:multiLevelType w:val="hybridMultilevel"/>
    <w:tmpl w:val="790412E4"/>
    <w:lvl w:ilvl="0" w:tplc="E730C5D8">
      <w:start w:val="3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6FB660C"/>
    <w:multiLevelType w:val="hybridMultilevel"/>
    <w:tmpl w:val="65B8A050"/>
    <w:lvl w:ilvl="0" w:tplc="8DB6210E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8" w:hanging="360"/>
      </w:pPr>
    </w:lvl>
    <w:lvl w:ilvl="2" w:tplc="080A001B" w:tentative="1">
      <w:start w:val="1"/>
      <w:numFmt w:val="lowerRoman"/>
      <w:lvlText w:val="%3."/>
      <w:lvlJc w:val="right"/>
      <w:pPr>
        <w:ind w:left="2728" w:hanging="180"/>
      </w:pPr>
    </w:lvl>
    <w:lvl w:ilvl="3" w:tplc="080A000F" w:tentative="1">
      <w:start w:val="1"/>
      <w:numFmt w:val="decimal"/>
      <w:lvlText w:val="%4."/>
      <w:lvlJc w:val="left"/>
      <w:pPr>
        <w:ind w:left="3448" w:hanging="360"/>
      </w:pPr>
    </w:lvl>
    <w:lvl w:ilvl="4" w:tplc="080A0019" w:tentative="1">
      <w:start w:val="1"/>
      <w:numFmt w:val="lowerLetter"/>
      <w:lvlText w:val="%5."/>
      <w:lvlJc w:val="left"/>
      <w:pPr>
        <w:ind w:left="4168" w:hanging="360"/>
      </w:pPr>
    </w:lvl>
    <w:lvl w:ilvl="5" w:tplc="080A001B" w:tentative="1">
      <w:start w:val="1"/>
      <w:numFmt w:val="lowerRoman"/>
      <w:lvlText w:val="%6."/>
      <w:lvlJc w:val="right"/>
      <w:pPr>
        <w:ind w:left="4888" w:hanging="180"/>
      </w:pPr>
    </w:lvl>
    <w:lvl w:ilvl="6" w:tplc="080A000F" w:tentative="1">
      <w:start w:val="1"/>
      <w:numFmt w:val="decimal"/>
      <w:lvlText w:val="%7."/>
      <w:lvlJc w:val="left"/>
      <w:pPr>
        <w:ind w:left="5608" w:hanging="360"/>
      </w:pPr>
    </w:lvl>
    <w:lvl w:ilvl="7" w:tplc="080A0019" w:tentative="1">
      <w:start w:val="1"/>
      <w:numFmt w:val="lowerLetter"/>
      <w:lvlText w:val="%8."/>
      <w:lvlJc w:val="left"/>
      <w:pPr>
        <w:ind w:left="6328" w:hanging="360"/>
      </w:pPr>
    </w:lvl>
    <w:lvl w:ilvl="8" w:tplc="08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2">
    <w:nsid w:val="67296726"/>
    <w:multiLevelType w:val="hybridMultilevel"/>
    <w:tmpl w:val="F20A1392"/>
    <w:lvl w:ilvl="0" w:tplc="26E6D11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6A6B4FC2"/>
    <w:multiLevelType w:val="hybridMultilevel"/>
    <w:tmpl w:val="CA466284"/>
    <w:lvl w:ilvl="0" w:tplc="C8B44F3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6B072D51"/>
    <w:multiLevelType w:val="hybridMultilevel"/>
    <w:tmpl w:val="7B6C84B0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4F4764"/>
    <w:multiLevelType w:val="hybridMultilevel"/>
    <w:tmpl w:val="2BA0E1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2C6724E"/>
    <w:multiLevelType w:val="hybridMultilevel"/>
    <w:tmpl w:val="FF2AAB8E"/>
    <w:lvl w:ilvl="0" w:tplc="E62001CA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>
    <w:nsid w:val="745F278D"/>
    <w:multiLevelType w:val="hybridMultilevel"/>
    <w:tmpl w:val="0D7EF854"/>
    <w:lvl w:ilvl="0" w:tplc="4BF460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45"/>
  </w:num>
  <w:num w:numId="4">
    <w:abstractNumId w:val="26"/>
  </w:num>
  <w:num w:numId="5">
    <w:abstractNumId w:val="9"/>
  </w:num>
  <w:num w:numId="6">
    <w:abstractNumId w:val="39"/>
  </w:num>
  <w:num w:numId="7">
    <w:abstractNumId w:val="30"/>
  </w:num>
  <w:num w:numId="8">
    <w:abstractNumId w:val="14"/>
  </w:num>
  <w:num w:numId="9">
    <w:abstractNumId w:val="16"/>
  </w:num>
  <w:num w:numId="10">
    <w:abstractNumId w:val="40"/>
  </w:num>
  <w:num w:numId="11">
    <w:abstractNumId w:val="8"/>
  </w:num>
  <w:num w:numId="12">
    <w:abstractNumId w:val="36"/>
  </w:num>
  <w:num w:numId="13">
    <w:abstractNumId w:val="25"/>
  </w:num>
  <w:num w:numId="14">
    <w:abstractNumId w:val="20"/>
  </w:num>
  <w:num w:numId="15">
    <w:abstractNumId w:val="33"/>
  </w:num>
  <w:num w:numId="16">
    <w:abstractNumId w:val="2"/>
  </w:num>
  <w:num w:numId="17">
    <w:abstractNumId w:val="44"/>
  </w:num>
  <w:num w:numId="18">
    <w:abstractNumId w:val="28"/>
  </w:num>
  <w:num w:numId="19">
    <w:abstractNumId w:val="46"/>
  </w:num>
  <w:num w:numId="20">
    <w:abstractNumId w:val="47"/>
  </w:num>
  <w:num w:numId="21">
    <w:abstractNumId w:val="43"/>
  </w:num>
  <w:num w:numId="22">
    <w:abstractNumId w:val="10"/>
  </w:num>
  <w:num w:numId="23">
    <w:abstractNumId w:val="21"/>
  </w:num>
  <w:num w:numId="24">
    <w:abstractNumId w:val="34"/>
  </w:num>
  <w:num w:numId="25">
    <w:abstractNumId w:val="35"/>
  </w:num>
  <w:num w:numId="26">
    <w:abstractNumId w:val="42"/>
  </w:num>
  <w:num w:numId="27">
    <w:abstractNumId w:val="18"/>
  </w:num>
  <w:num w:numId="28">
    <w:abstractNumId w:val="32"/>
  </w:num>
  <w:num w:numId="29">
    <w:abstractNumId w:val="27"/>
  </w:num>
  <w:num w:numId="30">
    <w:abstractNumId w:val="3"/>
  </w:num>
  <w:num w:numId="31">
    <w:abstractNumId w:val="4"/>
  </w:num>
  <w:num w:numId="32">
    <w:abstractNumId w:val="31"/>
  </w:num>
  <w:num w:numId="33">
    <w:abstractNumId w:val="38"/>
  </w:num>
  <w:num w:numId="34">
    <w:abstractNumId w:val="12"/>
  </w:num>
  <w:num w:numId="35">
    <w:abstractNumId w:val="17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4"/>
    </w:lvlOverride>
  </w:num>
  <w:num w:numId="38">
    <w:abstractNumId w:val="11"/>
  </w:num>
  <w:num w:numId="39">
    <w:abstractNumId w:val="41"/>
  </w:num>
  <w:num w:numId="40">
    <w:abstractNumId w:val="24"/>
  </w:num>
  <w:num w:numId="41">
    <w:abstractNumId w:val="0"/>
  </w:num>
  <w:num w:numId="42">
    <w:abstractNumId w:val="23"/>
  </w:num>
  <w:num w:numId="43">
    <w:abstractNumId w:val="13"/>
  </w:num>
  <w:num w:numId="44">
    <w:abstractNumId w:val="5"/>
  </w:num>
  <w:num w:numId="45">
    <w:abstractNumId w:val="1"/>
  </w:num>
  <w:num w:numId="46">
    <w:abstractNumId w:val="6"/>
  </w:num>
  <w:num w:numId="47">
    <w:abstractNumId w:val="19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15"/>
    <w:rsid w:val="0001206A"/>
    <w:rsid w:val="0001510E"/>
    <w:rsid w:val="0001681A"/>
    <w:rsid w:val="00020960"/>
    <w:rsid w:val="00034482"/>
    <w:rsid w:val="000429CF"/>
    <w:rsid w:val="0005584F"/>
    <w:rsid w:val="0006485B"/>
    <w:rsid w:val="000850D5"/>
    <w:rsid w:val="00085353"/>
    <w:rsid w:val="000C20C8"/>
    <w:rsid w:val="000C416F"/>
    <w:rsid w:val="000D173D"/>
    <w:rsid w:val="00101B66"/>
    <w:rsid w:val="001057FE"/>
    <w:rsid w:val="00133815"/>
    <w:rsid w:val="00157D89"/>
    <w:rsid w:val="0016509A"/>
    <w:rsid w:val="001823E9"/>
    <w:rsid w:val="00183DD9"/>
    <w:rsid w:val="001B60B4"/>
    <w:rsid w:val="001B6917"/>
    <w:rsid w:val="001C4183"/>
    <w:rsid w:val="0020497B"/>
    <w:rsid w:val="00215970"/>
    <w:rsid w:val="00224CAC"/>
    <w:rsid w:val="00240F50"/>
    <w:rsid w:val="00246AE9"/>
    <w:rsid w:val="00250B51"/>
    <w:rsid w:val="002567A4"/>
    <w:rsid w:val="002620A9"/>
    <w:rsid w:val="002719B4"/>
    <w:rsid w:val="0027730B"/>
    <w:rsid w:val="002776D6"/>
    <w:rsid w:val="00295DEA"/>
    <w:rsid w:val="002C4680"/>
    <w:rsid w:val="002D165E"/>
    <w:rsid w:val="002E110D"/>
    <w:rsid w:val="002E47C7"/>
    <w:rsid w:val="002F4D79"/>
    <w:rsid w:val="00305DDD"/>
    <w:rsid w:val="00324411"/>
    <w:rsid w:val="00336D9C"/>
    <w:rsid w:val="003467A8"/>
    <w:rsid w:val="00371F2B"/>
    <w:rsid w:val="0037735C"/>
    <w:rsid w:val="00384AF8"/>
    <w:rsid w:val="00391469"/>
    <w:rsid w:val="003A2F35"/>
    <w:rsid w:val="003D0995"/>
    <w:rsid w:val="003E0431"/>
    <w:rsid w:val="003F2091"/>
    <w:rsid w:val="00415A56"/>
    <w:rsid w:val="00451958"/>
    <w:rsid w:val="0045524C"/>
    <w:rsid w:val="004570B4"/>
    <w:rsid w:val="0047366C"/>
    <w:rsid w:val="0048625D"/>
    <w:rsid w:val="004A0BC2"/>
    <w:rsid w:val="004C4FEC"/>
    <w:rsid w:val="004D5231"/>
    <w:rsid w:val="004D5FFF"/>
    <w:rsid w:val="004E4E94"/>
    <w:rsid w:val="0050615E"/>
    <w:rsid w:val="005109A2"/>
    <w:rsid w:val="00526D09"/>
    <w:rsid w:val="00536315"/>
    <w:rsid w:val="005A55D9"/>
    <w:rsid w:val="005D722A"/>
    <w:rsid w:val="005F22D0"/>
    <w:rsid w:val="00602184"/>
    <w:rsid w:val="00632E7B"/>
    <w:rsid w:val="00650F74"/>
    <w:rsid w:val="00656F07"/>
    <w:rsid w:val="00666656"/>
    <w:rsid w:val="006968F7"/>
    <w:rsid w:val="006A1969"/>
    <w:rsid w:val="006C51F6"/>
    <w:rsid w:val="006D6861"/>
    <w:rsid w:val="006D7A89"/>
    <w:rsid w:val="006E0C36"/>
    <w:rsid w:val="006E18A1"/>
    <w:rsid w:val="006E2864"/>
    <w:rsid w:val="007021CB"/>
    <w:rsid w:val="00703231"/>
    <w:rsid w:val="00710B58"/>
    <w:rsid w:val="007865E7"/>
    <w:rsid w:val="007A2B65"/>
    <w:rsid w:val="007B6285"/>
    <w:rsid w:val="007D364C"/>
    <w:rsid w:val="00802379"/>
    <w:rsid w:val="0081717E"/>
    <w:rsid w:val="00825D49"/>
    <w:rsid w:val="00836866"/>
    <w:rsid w:val="008429E2"/>
    <w:rsid w:val="00853D79"/>
    <w:rsid w:val="00862B99"/>
    <w:rsid w:val="008669BA"/>
    <w:rsid w:val="008A59F0"/>
    <w:rsid w:val="008B5075"/>
    <w:rsid w:val="008B7E8F"/>
    <w:rsid w:val="00905115"/>
    <w:rsid w:val="00905896"/>
    <w:rsid w:val="009148AA"/>
    <w:rsid w:val="009332CB"/>
    <w:rsid w:val="00954CA1"/>
    <w:rsid w:val="00956254"/>
    <w:rsid w:val="00956399"/>
    <w:rsid w:val="00963E60"/>
    <w:rsid w:val="00965F2D"/>
    <w:rsid w:val="00984B0F"/>
    <w:rsid w:val="00984EDC"/>
    <w:rsid w:val="00990B41"/>
    <w:rsid w:val="009920E3"/>
    <w:rsid w:val="009937DB"/>
    <w:rsid w:val="009A2480"/>
    <w:rsid w:val="009C3BDE"/>
    <w:rsid w:val="009D13BA"/>
    <w:rsid w:val="009F2B9B"/>
    <w:rsid w:val="00A050A8"/>
    <w:rsid w:val="00A17FA6"/>
    <w:rsid w:val="00A25D75"/>
    <w:rsid w:val="00A3004F"/>
    <w:rsid w:val="00A4255D"/>
    <w:rsid w:val="00A60250"/>
    <w:rsid w:val="00A72E7B"/>
    <w:rsid w:val="00A94436"/>
    <w:rsid w:val="00AA6A4D"/>
    <w:rsid w:val="00AB1F5A"/>
    <w:rsid w:val="00AD3370"/>
    <w:rsid w:val="00AE4049"/>
    <w:rsid w:val="00AF437A"/>
    <w:rsid w:val="00AF5B5E"/>
    <w:rsid w:val="00B158F1"/>
    <w:rsid w:val="00B200C7"/>
    <w:rsid w:val="00B517A3"/>
    <w:rsid w:val="00B56D2A"/>
    <w:rsid w:val="00B57F2D"/>
    <w:rsid w:val="00B72C62"/>
    <w:rsid w:val="00B80742"/>
    <w:rsid w:val="00B81CAA"/>
    <w:rsid w:val="00B857D4"/>
    <w:rsid w:val="00BA6060"/>
    <w:rsid w:val="00BB2EFE"/>
    <w:rsid w:val="00BD3A21"/>
    <w:rsid w:val="00BD5082"/>
    <w:rsid w:val="00BE771C"/>
    <w:rsid w:val="00BF24E3"/>
    <w:rsid w:val="00BF3A61"/>
    <w:rsid w:val="00BF5EB0"/>
    <w:rsid w:val="00C01039"/>
    <w:rsid w:val="00C01061"/>
    <w:rsid w:val="00C0580A"/>
    <w:rsid w:val="00C24919"/>
    <w:rsid w:val="00C45176"/>
    <w:rsid w:val="00C635F4"/>
    <w:rsid w:val="00C82211"/>
    <w:rsid w:val="00CA22EC"/>
    <w:rsid w:val="00CD09F9"/>
    <w:rsid w:val="00CE0BF8"/>
    <w:rsid w:val="00D12124"/>
    <w:rsid w:val="00D41C55"/>
    <w:rsid w:val="00D52B30"/>
    <w:rsid w:val="00D620F3"/>
    <w:rsid w:val="00D66480"/>
    <w:rsid w:val="00D807B1"/>
    <w:rsid w:val="00D94D6F"/>
    <w:rsid w:val="00D9716D"/>
    <w:rsid w:val="00DC3296"/>
    <w:rsid w:val="00DC72AD"/>
    <w:rsid w:val="00DE3B0E"/>
    <w:rsid w:val="00DE3E1C"/>
    <w:rsid w:val="00E03BCB"/>
    <w:rsid w:val="00E105F0"/>
    <w:rsid w:val="00E13E58"/>
    <w:rsid w:val="00E236D5"/>
    <w:rsid w:val="00E306FD"/>
    <w:rsid w:val="00E619BA"/>
    <w:rsid w:val="00E703EF"/>
    <w:rsid w:val="00E752E1"/>
    <w:rsid w:val="00E9591A"/>
    <w:rsid w:val="00EA58B9"/>
    <w:rsid w:val="00EF5061"/>
    <w:rsid w:val="00F21CB6"/>
    <w:rsid w:val="00F27F28"/>
    <w:rsid w:val="00F433A5"/>
    <w:rsid w:val="00F46EA6"/>
    <w:rsid w:val="00F54F0B"/>
    <w:rsid w:val="00F67F89"/>
    <w:rsid w:val="00F71546"/>
    <w:rsid w:val="00F87F2A"/>
    <w:rsid w:val="00FA2EF4"/>
    <w:rsid w:val="00FB4715"/>
    <w:rsid w:val="00FB4A2B"/>
    <w:rsid w:val="00FC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124"/>
    <w:rPr>
      <w:rFonts w:ascii="Arial" w:hAnsi="Arial"/>
      <w:sz w:val="28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620A9"/>
    <w:pPr>
      <w:keepNext/>
      <w:jc w:val="right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qFormat/>
    <w:rsid w:val="002620A9"/>
    <w:pPr>
      <w:keepNext/>
      <w:jc w:val="center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qFormat/>
    <w:rsid w:val="002620A9"/>
    <w:pPr>
      <w:keepNext/>
      <w:spacing w:line="480" w:lineRule="auto"/>
      <w:jc w:val="both"/>
      <w:outlineLvl w:val="2"/>
    </w:pPr>
    <w:rPr>
      <w:b/>
      <w:bCs/>
    </w:rPr>
  </w:style>
  <w:style w:type="paragraph" w:styleId="Ttulo5">
    <w:name w:val="heading 5"/>
    <w:basedOn w:val="Normal"/>
    <w:next w:val="Normal"/>
    <w:qFormat/>
    <w:rsid w:val="002620A9"/>
    <w:pPr>
      <w:keepNext/>
      <w:jc w:val="center"/>
      <w:outlineLvl w:val="4"/>
    </w:pPr>
    <w:rPr>
      <w:rFonts w:cs="Arial"/>
      <w:b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620A9"/>
    <w:pPr>
      <w:spacing w:line="480" w:lineRule="auto"/>
      <w:jc w:val="both"/>
    </w:pPr>
    <w:rPr>
      <w:szCs w:val="20"/>
    </w:rPr>
  </w:style>
  <w:style w:type="paragraph" w:styleId="Piedepgina">
    <w:name w:val="footer"/>
    <w:basedOn w:val="Normal"/>
    <w:rsid w:val="002620A9"/>
    <w:pPr>
      <w:tabs>
        <w:tab w:val="center" w:pos="4419"/>
        <w:tab w:val="right" w:pos="8838"/>
      </w:tabs>
    </w:pPr>
    <w:rPr>
      <w:szCs w:val="20"/>
    </w:rPr>
  </w:style>
  <w:style w:type="character" w:styleId="Nmerodepgina">
    <w:name w:val="page number"/>
    <w:basedOn w:val="Fuentedeprrafopredeter"/>
    <w:rsid w:val="002620A9"/>
  </w:style>
  <w:style w:type="paragraph" w:styleId="Encabezado">
    <w:name w:val="header"/>
    <w:basedOn w:val="Normal"/>
    <w:rsid w:val="002620A9"/>
    <w:pPr>
      <w:tabs>
        <w:tab w:val="center" w:pos="4419"/>
        <w:tab w:val="right" w:pos="8838"/>
      </w:tabs>
    </w:pPr>
    <w:rPr>
      <w:szCs w:val="20"/>
    </w:rPr>
  </w:style>
  <w:style w:type="paragraph" w:styleId="Textoindependiente2">
    <w:name w:val="Body Text 2"/>
    <w:basedOn w:val="Normal"/>
    <w:rsid w:val="002620A9"/>
    <w:pPr>
      <w:spacing w:line="480" w:lineRule="auto"/>
      <w:jc w:val="both"/>
    </w:pPr>
    <w:rPr>
      <w:b/>
      <w:bCs/>
    </w:rPr>
  </w:style>
  <w:style w:type="paragraph" w:styleId="Textoindependiente3">
    <w:name w:val="Body Text 3"/>
    <w:basedOn w:val="Normal"/>
    <w:rsid w:val="002620A9"/>
    <w:pPr>
      <w:spacing w:line="360" w:lineRule="auto"/>
      <w:jc w:val="both"/>
    </w:pPr>
    <w:rPr>
      <w:rFonts w:cs="Arial"/>
      <w:color w:val="FFFFFF"/>
      <w:szCs w:val="20"/>
      <w:lang w:val="es-ES_tradnl"/>
    </w:rPr>
  </w:style>
  <w:style w:type="paragraph" w:styleId="Textodeglobo">
    <w:name w:val="Balloon Text"/>
    <w:basedOn w:val="Normal"/>
    <w:semiHidden/>
    <w:rsid w:val="00224CAC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semiHidden/>
    <w:rsid w:val="00BD5082"/>
  </w:style>
  <w:style w:type="paragraph" w:styleId="Sangradetextonormal">
    <w:name w:val="Body Text Indent"/>
    <w:basedOn w:val="Normal"/>
    <w:rsid w:val="00BD5082"/>
    <w:pPr>
      <w:spacing w:after="120"/>
      <w:ind w:left="283"/>
    </w:pPr>
    <w:rPr>
      <w:b/>
      <w:sz w:val="24"/>
      <w:lang w:val="es-MX" w:eastAsia="es-MX"/>
    </w:rPr>
  </w:style>
  <w:style w:type="paragraph" w:styleId="Sangra2detindependiente">
    <w:name w:val="Body Text Indent 2"/>
    <w:basedOn w:val="Normal"/>
    <w:rsid w:val="00BD508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styleId="Sangra3detindependiente">
    <w:name w:val="Body Text Indent 3"/>
    <w:basedOn w:val="Normal"/>
    <w:rsid w:val="00526D09"/>
    <w:pPr>
      <w:spacing w:after="120"/>
      <w:ind w:left="283"/>
    </w:pPr>
    <w:rPr>
      <w:rFonts w:ascii="Times New Roman" w:hAnsi="Times New Roman"/>
      <w:sz w:val="16"/>
      <w:szCs w:val="16"/>
      <w:lang w:val="es-ES_tradnl"/>
    </w:rPr>
  </w:style>
  <w:style w:type="table" w:styleId="Tablaconcuadrcula">
    <w:name w:val="Table Grid"/>
    <w:basedOn w:val="Tablanormal"/>
    <w:rsid w:val="007021CB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3BC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124"/>
    <w:rPr>
      <w:rFonts w:ascii="Arial" w:hAnsi="Arial"/>
      <w:sz w:val="28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620A9"/>
    <w:pPr>
      <w:keepNext/>
      <w:jc w:val="right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qFormat/>
    <w:rsid w:val="002620A9"/>
    <w:pPr>
      <w:keepNext/>
      <w:jc w:val="center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qFormat/>
    <w:rsid w:val="002620A9"/>
    <w:pPr>
      <w:keepNext/>
      <w:spacing w:line="480" w:lineRule="auto"/>
      <w:jc w:val="both"/>
      <w:outlineLvl w:val="2"/>
    </w:pPr>
    <w:rPr>
      <w:b/>
      <w:bCs/>
    </w:rPr>
  </w:style>
  <w:style w:type="paragraph" w:styleId="Ttulo5">
    <w:name w:val="heading 5"/>
    <w:basedOn w:val="Normal"/>
    <w:next w:val="Normal"/>
    <w:qFormat/>
    <w:rsid w:val="002620A9"/>
    <w:pPr>
      <w:keepNext/>
      <w:jc w:val="center"/>
      <w:outlineLvl w:val="4"/>
    </w:pPr>
    <w:rPr>
      <w:rFonts w:cs="Arial"/>
      <w:b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620A9"/>
    <w:pPr>
      <w:spacing w:line="480" w:lineRule="auto"/>
      <w:jc w:val="both"/>
    </w:pPr>
    <w:rPr>
      <w:szCs w:val="20"/>
    </w:rPr>
  </w:style>
  <w:style w:type="paragraph" w:styleId="Piedepgina">
    <w:name w:val="footer"/>
    <w:basedOn w:val="Normal"/>
    <w:rsid w:val="002620A9"/>
    <w:pPr>
      <w:tabs>
        <w:tab w:val="center" w:pos="4419"/>
        <w:tab w:val="right" w:pos="8838"/>
      </w:tabs>
    </w:pPr>
    <w:rPr>
      <w:szCs w:val="20"/>
    </w:rPr>
  </w:style>
  <w:style w:type="character" w:styleId="Nmerodepgina">
    <w:name w:val="page number"/>
    <w:basedOn w:val="Fuentedeprrafopredeter"/>
    <w:rsid w:val="002620A9"/>
  </w:style>
  <w:style w:type="paragraph" w:styleId="Encabezado">
    <w:name w:val="header"/>
    <w:basedOn w:val="Normal"/>
    <w:rsid w:val="002620A9"/>
    <w:pPr>
      <w:tabs>
        <w:tab w:val="center" w:pos="4419"/>
        <w:tab w:val="right" w:pos="8838"/>
      </w:tabs>
    </w:pPr>
    <w:rPr>
      <w:szCs w:val="20"/>
    </w:rPr>
  </w:style>
  <w:style w:type="paragraph" w:styleId="Textoindependiente2">
    <w:name w:val="Body Text 2"/>
    <w:basedOn w:val="Normal"/>
    <w:rsid w:val="002620A9"/>
    <w:pPr>
      <w:spacing w:line="480" w:lineRule="auto"/>
      <w:jc w:val="both"/>
    </w:pPr>
    <w:rPr>
      <w:b/>
      <w:bCs/>
    </w:rPr>
  </w:style>
  <w:style w:type="paragraph" w:styleId="Textoindependiente3">
    <w:name w:val="Body Text 3"/>
    <w:basedOn w:val="Normal"/>
    <w:rsid w:val="002620A9"/>
    <w:pPr>
      <w:spacing w:line="360" w:lineRule="auto"/>
      <w:jc w:val="both"/>
    </w:pPr>
    <w:rPr>
      <w:rFonts w:cs="Arial"/>
      <w:color w:val="FFFFFF"/>
      <w:szCs w:val="20"/>
      <w:lang w:val="es-ES_tradnl"/>
    </w:rPr>
  </w:style>
  <w:style w:type="paragraph" w:styleId="Textodeglobo">
    <w:name w:val="Balloon Text"/>
    <w:basedOn w:val="Normal"/>
    <w:semiHidden/>
    <w:rsid w:val="00224CAC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semiHidden/>
    <w:rsid w:val="00BD5082"/>
  </w:style>
  <w:style w:type="paragraph" w:styleId="Sangradetextonormal">
    <w:name w:val="Body Text Indent"/>
    <w:basedOn w:val="Normal"/>
    <w:rsid w:val="00BD5082"/>
    <w:pPr>
      <w:spacing w:after="120"/>
      <w:ind w:left="283"/>
    </w:pPr>
    <w:rPr>
      <w:b/>
      <w:sz w:val="24"/>
      <w:lang w:val="es-MX" w:eastAsia="es-MX"/>
    </w:rPr>
  </w:style>
  <w:style w:type="paragraph" w:styleId="Sangra2detindependiente">
    <w:name w:val="Body Text Indent 2"/>
    <w:basedOn w:val="Normal"/>
    <w:rsid w:val="00BD508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styleId="Sangra3detindependiente">
    <w:name w:val="Body Text Indent 3"/>
    <w:basedOn w:val="Normal"/>
    <w:rsid w:val="00526D09"/>
    <w:pPr>
      <w:spacing w:after="120"/>
      <w:ind w:left="283"/>
    </w:pPr>
    <w:rPr>
      <w:rFonts w:ascii="Times New Roman" w:hAnsi="Times New Roman"/>
      <w:sz w:val="16"/>
      <w:szCs w:val="16"/>
      <w:lang w:val="es-ES_tradnl"/>
    </w:rPr>
  </w:style>
  <w:style w:type="table" w:styleId="Tablaconcuadrcula">
    <w:name w:val="Table Grid"/>
    <w:basedOn w:val="Tablanormal"/>
    <w:rsid w:val="007021CB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3BC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3402</Words>
  <Characters>18716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HONORABLE DIPUTACION PERMANENTE:</vt:lpstr>
    </vt:vector>
  </TitlesOfParts>
  <Company/>
  <LinksUpToDate>false</LinksUpToDate>
  <CharactersWithSpaces>22074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de Bibliotecas Publicas</dc:title>
  <cp:lastModifiedBy>Usuario</cp:lastModifiedBy>
  <cp:revision>2</cp:revision>
  <cp:lastPrinted>2015-06-01T21:13:00Z</cp:lastPrinted>
  <dcterms:created xsi:type="dcterms:W3CDTF">2022-10-18T19:15:00Z</dcterms:created>
  <dcterms:modified xsi:type="dcterms:W3CDTF">2022-10-18T19:15:00Z</dcterms:modified>
</cp:coreProperties>
</file>